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68" w:rsidRPr="00617D68" w:rsidRDefault="007F5353" w:rsidP="00617D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17D68">
        <w:rPr>
          <w:b/>
          <w:sz w:val="28"/>
          <w:szCs w:val="28"/>
        </w:rPr>
        <w:t>North Carolina Tobacco Trust Fund Commission</w:t>
      </w:r>
    </w:p>
    <w:p w:rsidR="007F5353" w:rsidRPr="00617D68" w:rsidRDefault="007F5353" w:rsidP="00617D68">
      <w:pPr>
        <w:jc w:val="center"/>
        <w:rPr>
          <w:b/>
          <w:sz w:val="28"/>
          <w:szCs w:val="28"/>
        </w:rPr>
      </w:pPr>
      <w:r w:rsidRPr="00617D68">
        <w:rPr>
          <w:b/>
          <w:sz w:val="28"/>
          <w:szCs w:val="28"/>
        </w:rPr>
        <w:t>Impact Table Explanation</w:t>
      </w:r>
    </w:p>
    <w:p w:rsidR="007F5353" w:rsidRDefault="007F5353">
      <w:r>
        <w:t xml:space="preserve">Below is a brief description of the items listed in the Impact Table. </w:t>
      </w:r>
    </w:p>
    <w:p w:rsidR="007F5353" w:rsidRDefault="007F5353">
      <w:r>
        <w:t xml:space="preserve">Jobs Created – These are paying jobs that are have been created as a result of this </w:t>
      </w:r>
      <w:proofErr w:type="gramStart"/>
      <w:r>
        <w:t>project .</w:t>
      </w:r>
      <w:proofErr w:type="gramEnd"/>
      <w:r>
        <w:t xml:space="preserve">  Jobs that students perform at school would not be considered jobs created.</w:t>
      </w:r>
    </w:p>
    <w:p w:rsidR="007F5353" w:rsidRDefault="007F5353">
      <w:r>
        <w:t xml:space="preserve">Jobs Sustained – These are paid jobs either permanent or temporary that have been sustained as a direct result of the project. </w:t>
      </w:r>
    </w:p>
    <w:p w:rsidR="007F5353" w:rsidRDefault="007F5353">
      <w:r>
        <w:t xml:space="preserve">Workers Re-Employed – These are workers that have </w:t>
      </w:r>
      <w:r w:rsidR="0064179F">
        <w:t>been re</w:t>
      </w:r>
      <w:r>
        <w:t>-employed as a result of the grant project.</w:t>
      </w:r>
    </w:p>
    <w:p w:rsidR="007F5353" w:rsidRDefault="007F5353">
      <w:r>
        <w:t xml:space="preserve">Former Quota Holders Assisted </w:t>
      </w:r>
      <w:r w:rsidR="0064179F">
        <w:t>–</w:t>
      </w:r>
      <w:r>
        <w:t xml:space="preserve"> </w:t>
      </w:r>
      <w:r w:rsidR="0064179F">
        <w:t>These are the number of former tobacco quota holders that have been assisted as a result of this project.  This would not include students as most would not have been old enough to be considered quota holders.</w:t>
      </w:r>
    </w:p>
    <w:p w:rsidR="0064179F" w:rsidRDefault="0064179F">
      <w:r>
        <w:t>Current or Former Tobacco Farmers Assisted – This would include students, parents or others that would have been assisted through this project.</w:t>
      </w:r>
    </w:p>
    <w:p w:rsidR="0064179F" w:rsidRDefault="0064179F">
      <w:r>
        <w:t>Amount of New Income for Former Tobacco Workers:  This would include former tobacco workers that have received new income as a res</w:t>
      </w:r>
      <w:r w:rsidR="00BF5799">
        <w:t xml:space="preserve">ult of this project.  </w:t>
      </w:r>
    </w:p>
    <w:p w:rsidR="00BF5799" w:rsidRDefault="00BF5799">
      <w:r>
        <w:t>Number of worker with upgraded skills – These are tobacco workers that have received upgraded skills as a result of this project.</w:t>
      </w:r>
    </w:p>
    <w:p w:rsidR="00BF5799" w:rsidRDefault="00BF5799">
      <w:r>
        <w:t>Persons Receiving Increased Educational Training – This could include students, teachers, adults that have received increased educational training as a result of this project.</w:t>
      </w:r>
    </w:p>
    <w:p w:rsidR="00BF5799" w:rsidRDefault="00BF5799">
      <w:r>
        <w:t>Total Number of People Served – This would include the number of students and others that have received any service or gain in knowledge as a result of this grant during the cycle of the grant.  Do not include those that will benefit in the future.</w:t>
      </w:r>
    </w:p>
    <w:p w:rsidR="00BF5799" w:rsidRDefault="00BF5799">
      <w:r>
        <w:t>Acres of Farmland Impacted - Include only farmland that has been altered or affected as a result of this project.</w:t>
      </w:r>
    </w:p>
    <w:p w:rsidR="00BF5799" w:rsidRDefault="00BF5799">
      <w:r>
        <w:t xml:space="preserve">Acres of Farmland Protected – Include any farmland that has been </w:t>
      </w:r>
      <w:r w:rsidR="008C0DAB">
        <w:t>protected as farmland as a result of this project.</w:t>
      </w:r>
    </w:p>
    <w:p w:rsidR="008C0DAB" w:rsidRDefault="008C0DAB">
      <w:r>
        <w:t>Acres of New Crop Production – Include any new crop acreage that is not tobacco as a result of this project.</w:t>
      </w:r>
    </w:p>
    <w:p w:rsidR="008C0DAB" w:rsidRDefault="008C0DAB">
      <w:r>
        <w:t>Volume and/or Value of Product Produced/Distributed/Sold –</w:t>
      </w:r>
      <w:r w:rsidR="008F5B9B">
        <w:t xml:space="preserve"> List </w:t>
      </w:r>
      <w:r>
        <w:t xml:space="preserve">the volume or value </w:t>
      </w:r>
      <w:r w:rsidR="008F5B9B">
        <w:t>of any product produced, distributed or sold as a result of this project.</w:t>
      </w:r>
    </w:p>
    <w:p w:rsidR="008F5B9B" w:rsidRDefault="008F5B9B">
      <w:r>
        <w:lastRenderedPageBreak/>
        <w:t>Dollars Leverage from Other Sources – List any funds used for the grant project from sources outside of grant funds.</w:t>
      </w:r>
    </w:p>
    <w:p w:rsidR="008F5B9B" w:rsidRDefault="008F5B9B">
      <w:r>
        <w:t>State Tax Revenue Generated – List any state taxes that were generated for products produced from the grant.</w:t>
      </w:r>
    </w:p>
    <w:p w:rsidR="008F5B9B" w:rsidRDefault="008F5B9B">
      <w:r>
        <w:t xml:space="preserve">Project Web Site Visitors (if applicable) – If a separate website is created to promote the grant include the number of visitors to the site.  </w:t>
      </w:r>
    </w:p>
    <w:sectPr w:rsidR="008F5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53"/>
    <w:rsid w:val="000F3468"/>
    <w:rsid w:val="00617D68"/>
    <w:rsid w:val="0064179F"/>
    <w:rsid w:val="007F5353"/>
    <w:rsid w:val="008C0DAB"/>
    <w:rsid w:val="008F5B9B"/>
    <w:rsid w:val="00B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DC744-C611-4547-B512-585B3D5E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Barlowe</dc:creator>
  <cp:lastModifiedBy>Gerald Barlowe</cp:lastModifiedBy>
  <cp:revision>2</cp:revision>
  <dcterms:created xsi:type="dcterms:W3CDTF">2016-01-20T15:06:00Z</dcterms:created>
  <dcterms:modified xsi:type="dcterms:W3CDTF">2016-01-20T15:06:00Z</dcterms:modified>
</cp:coreProperties>
</file>