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B6A2A" w14:textId="77777777" w:rsidR="00E31685" w:rsidRPr="005A314E" w:rsidRDefault="00E31685" w:rsidP="00E31685">
      <w:pPr>
        <w:rPr>
          <w:b/>
          <w:sz w:val="28"/>
          <w:szCs w:val="28"/>
        </w:rPr>
      </w:pPr>
      <w:r w:rsidRPr="005A314E">
        <w:rPr>
          <w:b/>
          <w:sz w:val="28"/>
          <w:szCs w:val="28"/>
        </w:rPr>
        <w:t>Extemporaneous Public Speaking CDE</w:t>
      </w:r>
    </w:p>
    <w:p w14:paraId="6FD4AEA9" w14:textId="77777777" w:rsidR="00E31685" w:rsidRPr="0034137E" w:rsidRDefault="00E31685" w:rsidP="00E31685">
      <w:pPr>
        <w:rPr>
          <w:szCs w:val="24"/>
        </w:rPr>
      </w:pPr>
    </w:p>
    <w:p w14:paraId="4D3D8EB1" w14:textId="77777777" w:rsidR="00E31685" w:rsidRPr="005A314E" w:rsidRDefault="00E31685" w:rsidP="00E31685">
      <w:pPr>
        <w:rPr>
          <w:b/>
          <w:sz w:val="22"/>
          <w:szCs w:val="22"/>
        </w:rPr>
      </w:pPr>
      <w:r w:rsidRPr="005A314E">
        <w:rPr>
          <w:b/>
          <w:sz w:val="22"/>
          <w:szCs w:val="22"/>
        </w:rPr>
        <w:t>Purpose</w:t>
      </w:r>
    </w:p>
    <w:p w14:paraId="4D97FB89" w14:textId="77777777" w:rsidR="00E31685" w:rsidRPr="005A314E" w:rsidRDefault="00E31685" w:rsidP="00E31685">
      <w:pPr>
        <w:rPr>
          <w:sz w:val="22"/>
          <w:szCs w:val="22"/>
        </w:rPr>
      </w:pPr>
      <w:r w:rsidRPr="005A314E">
        <w:rPr>
          <w:sz w:val="22"/>
          <w:szCs w:val="22"/>
        </w:rPr>
        <w:t xml:space="preserve">The Extemporaneous Public Speaking Career Development Event is designed to develop the ability of all FFA members to express </w:t>
      </w:r>
      <w:r w:rsidR="00972FFA" w:rsidRPr="005A314E">
        <w:rPr>
          <w:sz w:val="22"/>
          <w:szCs w:val="22"/>
        </w:rPr>
        <w:t>himself or herself</w:t>
      </w:r>
      <w:r w:rsidRPr="005A314E">
        <w:rPr>
          <w:sz w:val="22"/>
          <w:szCs w:val="22"/>
        </w:rPr>
        <w:t xml:space="preserve"> on a given subject wit</w:t>
      </w:r>
      <w:r w:rsidR="007E2019" w:rsidRPr="005A314E">
        <w:rPr>
          <w:sz w:val="22"/>
          <w:szCs w:val="22"/>
        </w:rPr>
        <w:t>hout preparing or rehearsing the</w:t>
      </w:r>
      <w:r w:rsidRPr="005A314E">
        <w:rPr>
          <w:sz w:val="22"/>
          <w:szCs w:val="22"/>
        </w:rPr>
        <w:t xml:space="preserve"> content in advance.  Participants in this event are given 30 minutes to prepare a four- to six-minute speech with five minutes of questioning after their speech.  This gives FFA members an opportunity to formulate their remarks for presentation in a very limited amount of time.</w:t>
      </w:r>
    </w:p>
    <w:p w14:paraId="5A998B70" w14:textId="77777777" w:rsidR="00E31685" w:rsidRPr="005A314E" w:rsidRDefault="00E31685" w:rsidP="00E31685">
      <w:pPr>
        <w:rPr>
          <w:sz w:val="22"/>
          <w:szCs w:val="22"/>
        </w:rPr>
      </w:pPr>
    </w:p>
    <w:p w14:paraId="4F872B44" w14:textId="77777777" w:rsidR="00E31685" w:rsidRPr="005A314E" w:rsidRDefault="00E31685" w:rsidP="00E31685">
      <w:pPr>
        <w:rPr>
          <w:b/>
          <w:sz w:val="22"/>
          <w:szCs w:val="22"/>
        </w:rPr>
      </w:pPr>
      <w:r w:rsidRPr="005A314E">
        <w:rPr>
          <w:b/>
          <w:sz w:val="22"/>
          <w:szCs w:val="22"/>
        </w:rPr>
        <w:t>Sponsor</w:t>
      </w:r>
    </w:p>
    <w:p w14:paraId="0F93B8E8" w14:textId="77777777" w:rsidR="00E31685" w:rsidRPr="005A314E" w:rsidRDefault="00E31685" w:rsidP="00E31685">
      <w:pPr>
        <w:rPr>
          <w:sz w:val="22"/>
          <w:szCs w:val="22"/>
        </w:rPr>
      </w:pPr>
      <w:r w:rsidRPr="005A314E">
        <w:rPr>
          <w:sz w:val="22"/>
          <w:szCs w:val="22"/>
        </w:rPr>
        <w:t>The North Carolina Farm Bureau currently sponsors this event.</w:t>
      </w:r>
    </w:p>
    <w:p w14:paraId="312950A8" w14:textId="77777777" w:rsidR="00E31685" w:rsidRPr="005A314E" w:rsidRDefault="00E31685" w:rsidP="00E31685">
      <w:pPr>
        <w:rPr>
          <w:sz w:val="22"/>
          <w:szCs w:val="22"/>
        </w:rPr>
      </w:pPr>
    </w:p>
    <w:p w14:paraId="19081599" w14:textId="77777777" w:rsidR="00E31685" w:rsidRPr="005A314E" w:rsidRDefault="00E31685" w:rsidP="00E31685">
      <w:pPr>
        <w:rPr>
          <w:b/>
          <w:sz w:val="22"/>
          <w:szCs w:val="22"/>
        </w:rPr>
      </w:pPr>
      <w:r w:rsidRPr="005A314E">
        <w:rPr>
          <w:b/>
          <w:sz w:val="22"/>
          <w:szCs w:val="22"/>
        </w:rPr>
        <w:t>State Event Superintendent</w:t>
      </w:r>
    </w:p>
    <w:p w14:paraId="67D519D6" w14:textId="77777777" w:rsidR="00976CA4" w:rsidRPr="005A314E" w:rsidRDefault="00976CA4" w:rsidP="00976CA4">
      <w:pPr>
        <w:rPr>
          <w:sz w:val="22"/>
          <w:szCs w:val="22"/>
        </w:rPr>
      </w:pPr>
      <w:r w:rsidRPr="005A314E">
        <w:rPr>
          <w:sz w:val="22"/>
          <w:szCs w:val="22"/>
        </w:rPr>
        <w:t>The superintendent for this event is designated by the State Agriculture Education Leader and will be identified at the State FFA Convention.</w:t>
      </w:r>
    </w:p>
    <w:p w14:paraId="0EC51CD3" w14:textId="77777777" w:rsidR="00E31685" w:rsidRPr="005A314E" w:rsidRDefault="00E31685" w:rsidP="00E31685">
      <w:pPr>
        <w:rPr>
          <w:sz w:val="22"/>
          <w:szCs w:val="22"/>
        </w:rPr>
      </w:pPr>
    </w:p>
    <w:p w14:paraId="3AEF9282" w14:textId="77777777" w:rsidR="00E31685" w:rsidRPr="005A314E" w:rsidRDefault="007E2019" w:rsidP="00E31685">
      <w:pPr>
        <w:rPr>
          <w:b/>
          <w:sz w:val="22"/>
          <w:szCs w:val="22"/>
        </w:rPr>
      </w:pPr>
      <w:r w:rsidRPr="005A314E">
        <w:rPr>
          <w:b/>
          <w:sz w:val="22"/>
          <w:szCs w:val="22"/>
        </w:rPr>
        <w:t>Eligibility</w:t>
      </w:r>
    </w:p>
    <w:p w14:paraId="13D4667D" w14:textId="1E635B44" w:rsidR="002A3823" w:rsidRPr="005A314E" w:rsidRDefault="00976CA4" w:rsidP="00E31685">
      <w:pPr>
        <w:rPr>
          <w:sz w:val="22"/>
          <w:szCs w:val="22"/>
        </w:rPr>
      </w:pPr>
      <w:r w:rsidRPr="005A314E">
        <w:rPr>
          <w:sz w:val="22"/>
          <w:szCs w:val="22"/>
        </w:rPr>
        <w:t xml:space="preserve">This event is open to all FFA chapters and FFA members in good standing.   FFA Members may not participate in a Career Development Event that leads to a state level event after July 1, following their high school/early college graduation.  The event will be open only to students who are active FFA members and who are currently enrolled in agricultural education. Members winning a previous state event in this area or that have participated in a previous national event in this area are ineligible.  </w:t>
      </w:r>
      <w:r w:rsidR="002A3823" w:rsidRPr="005A314E">
        <w:rPr>
          <w:sz w:val="22"/>
          <w:szCs w:val="22"/>
        </w:rPr>
        <w:t>Individuals advancing to state event participation must be certified by the regional FFA advisor.</w:t>
      </w:r>
    </w:p>
    <w:p w14:paraId="566C740B" w14:textId="77777777" w:rsidR="002A3823" w:rsidRPr="005A314E" w:rsidRDefault="002A3823" w:rsidP="00E31685">
      <w:pPr>
        <w:rPr>
          <w:sz w:val="22"/>
          <w:szCs w:val="22"/>
        </w:rPr>
      </w:pPr>
    </w:p>
    <w:p w14:paraId="19ACB166" w14:textId="77777777" w:rsidR="00FE469C" w:rsidRPr="005A314E" w:rsidRDefault="00FE469C" w:rsidP="00FE469C">
      <w:pPr>
        <w:rPr>
          <w:sz w:val="22"/>
          <w:szCs w:val="22"/>
        </w:rPr>
      </w:pPr>
      <w:r w:rsidRPr="005A314E">
        <w:rPr>
          <w:sz w:val="22"/>
          <w:szCs w:val="22"/>
        </w:rPr>
        <w:t xml:space="preserve">The use </w:t>
      </w:r>
      <w:r w:rsidR="00220EFB" w:rsidRPr="005A314E">
        <w:rPr>
          <w:sz w:val="22"/>
          <w:szCs w:val="22"/>
        </w:rPr>
        <w:t xml:space="preserve">or </w:t>
      </w:r>
      <w:r w:rsidR="00A909A3" w:rsidRPr="005A314E">
        <w:rPr>
          <w:sz w:val="22"/>
          <w:szCs w:val="22"/>
        </w:rPr>
        <w:t>possession</w:t>
      </w:r>
      <w:r w:rsidR="00220EFB" w:rsidRPr="005A314E">
        <w:rPr>
          <w:sz w:val="22"/>
          <w:szCs w:val="22"/>
        </w:rPr>
        <w:t xml:space="preserve"> </w:t>
      </w:r>
      <w:r w:rsidRPr="005A314E">
        <w:rPr>
          <w:sz w:val="22"/>
          <w:szCs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111E6302" w14:textId="77777777" w:rsidR="00FE469C" w:rsidRPr="005A314E" w:rsidRDefault="00FE469C" w:rsidP="00FE469C">
      <w:pPr>
        <w:rPr>
          <w:sz w:val="22"/>
          <w:szCs w:val="22"/>
        </w:rPr>
      </w:pPr>
    </w:p>
    <w:p w14:paraId="55C90C1B" w14:textId="77777777" w:rsidR="00FE469C" w:rsidRPr="005A314E" w:rsidRDefault="00FE469C" w:rsidP="00FE469C">
      <w:pPr>
        <w:rPr>
          <w:sz w:val="22"/>
          <w:szCs w:val="22"/>
        </w:rPr>
      </w:pPr>
      <w:r w:rsidRPr="005A314E">
        <w:rPr>
          <w:sz w:val="22"/>
          <w:szCs w:val="22"/>
        </w:rPr>
        <w:t>Any member found cheating in any state-level career development event will result in total team disqualification for that event.</w:t>
      </w:r>
    </w:p>
    <w:p w14:paraId="1CE2537C" w14:textId="77777777" w:rsidR="00AE547B" w:rsidRPr="005A314E" w:rsidRDefault="00AE547B" w:rsidP="00FE469C">
      <w:pPr>
        <w:rPr>
          <w:sz w:val="22"/>
          <w:szCs w:val="22"/>
        </w:rPr>
      </w:pPr>
    </w:p>
    <w:p w14:paraId="46321B83" w14:textId="77777777" w:rsidR="00976CA4" w:rsidRPr="005A314E" w:rsidRDefault="00976CA4" w:rsidP="00976CA4">
      <w:pPr>
        <w:rPr>
          <w:sz w:val="22"/>
          <w:szCs w:val="22"/>
        </w:rPr>
      </w:pPr>
      <w:r w:rsidRPr="005A314E">
        <w:rPr>
          <w:sz w:val="22"/>
          <w:szCs w:val="22"/>
        </w:rPr>
        <w:t xml:space="preserve">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parliamentary procedure and Creed speaking which are held concurrently will allow dual participation and special provisions for </w:t>
      </w:r>
      <w:proofErr w:type="spellStart"/>
      <w:r w:rsidRPr="005A314E">
        <w:rPr>
          <w:sz w:val="22"/>
          <w:szCs w:val="22"/>
        </w:rPr>
        <w:t>flighting</w:t>
      </w:r>
      <w:proofErr w:type="spellEnd"/>
      <w:r w:rsidRPr="005A314E">
        <w:rPr>
          <w:sz w:val="22"/>
          <w:szCs w:val="22"/>
        </w:rPr>
        <w:t>.</w:t>
      </w:r>
    </w:p>
    <w:p w14:paraId="4C421830" w14:textId="77777777" w:rsidR="00FE469C" w:rsidRPr="005A314E" w:rsidRDefault="00FE469C" w:rsidP="00E31685">
      <w:pPr>
        <w:rPr>
          <w:sz w:val="22"/>
          <w:szCs w:val="22"/>
        </w:rPr>
      </w:pPr>
    </w:p>
    <w:p w14:paraId="1EA6C41A" w14:textId="77777777" w:rsidR="00FE469C" w:rsidRPr="005A314E" w:rsidRDefault="00FE469C" w:rsidP="00FE469C">
      <w:pPr>
        <w:rPr>
          <w:b/>
          <w:sz w:val="22"/>
          <w:szCs w:val="22"/>
        </w:rPr>
      </w:pPr>
      <w:r w:rsidRPr="005A314E">
        <w:rPr>
          <w:b/>
          <w:sz w:val="22"/>
          <w:szCs w:val="22"/>
        </w:rPr>
        <w:t>Dress Code</w:t>
      </w:r>
    </w:p>
    <w:p w14:paraId="7EBDEB0A" w14:textId="77777777" w:rsidR="00FE469C" w:rsidRPr="005A314E" w:rsidRDefault="00FE469C" w:rsidP="00FE469C">
      <w:pPr>
        <w:rPr>
          <w:sz w:val="22"/>
          <w:szCs w:val="22"/>
        </w:rPr>
      </w:pPr>
      <w:r w:rsidRPr="005A314E">
        <w:rPr>
          <w:sz w:val="22"/>
          <w:szCs w:val="22"/>
        </w:rPr>
        <w:t>Participants are required to follow the North Carolina FFA Career Development Event Dress Code.  A ten percent reduction in the total team score will be taken if a participant violates the dress code.  Participants in this event m</w:t>
      </w:r>
      <w:r w:rsidR="00BB6B35" w:rsidRPr="005A314E">
        <w:rPr>
          <w:sz w:val="22"/>
          <w:szCs w:val="22"/>
        </w:rPr>
        <w:t>ust</w:t>
      </w:r>
      <w:r w:rsidRPr="005A314E">
        <w:rPr>
          <w:sz w:val="22"/>
          <w:szCs w:val="22"/>
        </w:rPr>
        <w:t xml:space="preserve"> wear official dress</w:t>
      </w:r>
      <w:r w:rsidR="00AE7BED" w:rsidRPr="005A314E">
        <w:rPr>
          <w:sz w:val="22"/>
          <w:szCs w:val="22"/>
        </w:rPr>
        <w:t xml:space="preserve"> as described in the FFA manual</w:t>
      </w:r>
      <w:r w:rsidRPr="005A314E">
        <w:rPr>
          <w:sz w:val="22"/>
          <w:szCs w:val="22"/>
        </w:rPr>
        <w:t>.</w:t>
      </w:r>
    </w:p>
    <w:p w14:paraId="56EED76B" w14:textId="77777777" w:rsidR="00FE469C" w:rsidRPr="005A314E" w:rsidRDefault="00FE469C" w:rsidP="00E31685">
      <w:pPr>
        <w:rPr>
          <w:sz w:val="22"/>
          <w:szCs w:val="22"/>
        </w:rPr>
      </w:pPr>
    </w:p>
    <w:p w14:paraId="23CAF638" w14:textId="77777777" w:rsidR="00E31685" w:rsidRPr="005A314E" w:rsidRDefault="00E31685" w:rsidP="00E31685">
      <w:pPr>
        <w:rPr>
          <w:b/>
          <w:sz w:val="22"/>
          <w:szCs w:val="22"/>
        </w:rPr>
      </w:pPr>
      <w:r w:rsidRPr="005A314E">
        <w:rPr>
          <w:b/>
          <w:sz w:val="22"/>
          <w:szCs w:val="22"/>
        </w:rPr>
        <w:t>Procedures for Administering the Event</w:t>
      </w:r>
    </w:p>
    <w:p w14:paraId="3C548DB9" w14:textId="77777777" w:rsidR="002A3823" w:rsidRPr="005A314E" w:rsidRDefault="002A3823" w:rsidP="002A3823">
      <w:pPr>
        <w:rPr>
          <w:sz w:val="22"/>
          <w:szCs w:val="22"/>
        </w:rPr>
      </w:pPr>
      <w:r w:rsidRPr="005A314E">
        <w:rPr>
          <w:sz w:val="22"/>
          <w:szCs w:val="22"/>
        </w:rPr>
        <w:t>The event should be conduct</w:t>
      </w:r>
      <w:r w:rsidR="007E2019" w:rsidRPr="005A314E">
        <w:rPr>
          <w:sz w:val="22"/>
          <w:szCs w:val="22"/>
        </w:rPr>
        <w:t>ed on federation, region, state</w:t>
      </w:r>
      <w:r w:rsidRPr="005A314E">
        <w:rPr>
          <w:sz w:val="22"/>
          <w:szCs w:val="22"/>
        </w:rPr>
        <w:t xml:space="preserve"> and national levels.</w:t>
      </w:r>
    </w:p>
    <w:p w14:paraId="100D8963" w14:textId="77777777" w:rsidR="002A3823" w:rsidRPr="005A314E" w:rsidRDefault="002A3823" w:rsidP="002A3823">
      <w:pPr>
        <w:rPr>
          <w:sz w:val="22"/>
          <w:szCs w:val="22"/>
        </w:rPr>
      </w:pPr>
    </w:p>
    <w:p w14:paraId="725C5BED" w14:textId="77777777" w:rsidR="002A3823" w:rsidRPr="005A314E" w:rsidRDefault="002A3823" w:rsidP="002A3823">
      <w:pPr>
        <w:rPr>
          <w:sz w:val="22"/>
          <w:szCs w:val="22"/>
        </w:rPr>
      </w:pPr>
      <w:r w:rsidRPr="005A314E">
        <w:rPr>
          <w:sz w:val="22"/>
          <w:szCs w:val="22"/>
        </w:rPr>
        <w:t xml:space="preserve">Each speech should be the result of the </w:t>
      </w:r>
      <w:r w:rsidR="00922DC4" w:rsidRPr="005A314E">
        <w:rPr>
          <w:sz w:val="22"/>
          <w:szCs w:val="22"/>
        </w:rPr>
        <w:t>participant</w:t>
      </w:r>
      <w:r w:rsidRPr="005A314E">
        <w:rPr>
          <w:sz w:val="22"/>
          <w:szCs w:val="22"/>
        </w:rPr>
        <w:t xml:space="preserve">'s own efforts using approved reference materials provided by the </w:t>
      </w:r>
      <w:r w:rsidR="00922DC4" w:rsidRPr="005A314E">
        <w:rPr>
          <w:sz w:val="22"/>
          <w:szCs w:val="22"/>
        </w:rPr>
        <w:t>participant</w:t>
      </w:r>
      <w:r w:rsidRPr="005A314E">
        <w:rPr>
          <w:sz w:val="22"/>
          <w:szCs w:val="22"/>
        </w:rPr>
        <w:t>.</w:t>
      </w:r>
    </w:p>
    <w:p w14:paraId="5C3F7F71" w14:textId="77777777" w:rsidR="002A3823" w:rsidRPr="005A314E" w:rsidRDefault="002A3823" w:rsidP="002A3823">
      <w:pPr>
        <w:rPr>
          <w:sz w:val="22"/>
          <w:szCs w:val="22"/>
        </w:rPr>
      </w:pPr>
    </w:p>
    <w:p w14:paraId="0B090512" w14:textId="77777777" w:rsidR="002A3823" w:rsidRPr="005A314E" w:rsidRDefault="002A3823" w:rsidP="002A3823">
      <w:pPr>
        <w:rPr>
          <w:sz w:val="22"/>
          <w:szCs w:val="22"/>
        </w:rPr>
      </w:pPr>
      <w:r w:rsidRPr="005A314E">
        <w:rPr>
          <w:sz w:val="22"/>
          <w:szCs w:val="22"/>
        </w:rPr>
        <w:t xml:space="preserve">Uniform note cards will be provided for each </w:t>
      </w:r>
      <w:r w:rsidR="00922DC4" w:rsidRPr="005A314E">
        <w:rPr>
          <w:sz w:val="22"/>
          <w:szCs w:val="22"/>
        </w:rPr>
        <w:t>participant</w:t>
      </w:r>
      <w:r w:rsidRPr="005A314E">
        <w:rPr>
          <w:sz w:val="22"/>
          <w:szCs w:val="22"/>
        </w:rPr>
        <w:t>.</w:t>
      </w:r>
    </w:p>
    <w:p w14:paraId="7414300B" w14:textId="77777777" w:rsidR="002A3823" w:rsidRPr="005A314E" w:rsidRDefault="002A3823" w:rsidP="002A3823">
      <w:pPr>
        <w:rPr>
          <w:sz w:val="22"/>
          <w:szCs w:val="22"/>
        </w:rPr>
      </w:pPr>
    </w:p>
    <w:p w14:paraId="45841227" w14:textId="77777777" w:rsidR="002A3823" w:rsidRPr="005A314E" w:rsidRDefault="002A3823" w:rsidP="002A3823">
      <w:pPr>
        <w:rPr>
          <w:sz w:val="22"/>
          <w:szCs w:val="22"/>
        </w:rPr>
      </w:pPr>
      <w:r w:rsidRPr="005A314E">
        <w:rPr>
          <w:sz w:val="22"/>
          <w:szCs w:val="22"/>
        </w:rPr>
        <w:t>Any notes for speaking must be made during the 30-minute preparation time.</w:t>
      </w:r>
    </w:p>
    <w:p w14:paraId="76B93B41" w14:textId="77777777" w:rsidR="002A3823" w:rsidRPr="005A314E" w:rsidRDefault="002A3823" w:rsidP="002A3823">
      <w:pPr>
        <w:rPr>
          <w:sz w:val="22"/>
          <w:szCs w:val="22"/>
        </w:rPr>
      </w:pPr>
    </w:p>
    <w:p w14:paraId="3B232BB1" w14:textId="77777777" w:rsidR="002A3823" w:rsidRPr="005A314E" w:rsidRDefault="002A3823" w:rsidP="002A3823">
      <w:pPr>
        <w:rPr>
          <w:sz w:val="22"/>
          <w:szCs w:val="22"/>
        </w:rPr>
      </w:pPr>
      <w:r w:rsidRPr="005A314E">
        <w:rPr>
          <w:sz w:val="22"/>
          <w:szCs w:val="22"/>
        </w:rPr>
        <w:t xml:space="preserve">Reference material must be screened by an event official and must be printed material such as books or magazines. </w:t>
      </w:r>
    </w:p>
    <w:p w14:paraId="4F500189" w14:textId="77777777" w:rsidR="002A3823" w:rsidRPr="005A314E" w:rsidRDefault="002A3823" w:rsidP="002A3823">
      <w:pPr>
        <w:rPr>
          <w:sz w:val="22"/>
          <w:szCs w:val="22"/>
        </w:rPr>
      </w:pPr>
    </w:p>
    <w:p w14:paraId="4B57D59C" w14:textId="2AAFACD7" w:rsidR="002A3823" w:rsidRPr="005A314E" w:rsidRDefault="002A3823" w:rsidP="002A3823">
      <w:pPr>
        <w:rPr>
          <w:sz w:val="22"/>
          <w:szCs w:val="22"/>
        </w:rPr>
      </w:pPr>
      <w:r w:rsidRPr="005A314E">
        <w:rPr>
          <w:sz w:val="22"/>
          <w:szCs w:val="22"/>
        </w:rPr>
        <w:t xml:space="preserve">Reference materials must be limited to five items. </w:t>
      </w:r>
    </w:p>
    <w:p w14:paraId="03AAB0A5" w14:textId="77777777" w:rsidR="002A3823" w:rsidRPr="005A314E" w:rsidRDefault="002A3823" w:rsidP="002A3823">
      <w:pPr>
        <w:rPr>
          <w:sz w:val="22"/>
          <w:szCs w:val="22"/>
        </w:rPr>
      </w:pPr>
      <w:r w:rsidRPr="005A314E">
        <w:rPr>
          <w:sz w:val="22"/>
          <w:szCs w:val="22"/>
        </w:rPr>
        <w:t>To be counted as one item, a notebook or folder of collected materials may contain no more than 100 single added pages or 50 pages double-sided numbered consecutively.</w:t>
      </w:r>
    </w:p>
    <w:p w14:paraId="46475DCB" w14:textId="77777777" w:rsidR="002A3823" w:rsidRPr="005A314E" w:rsidRDefault="002A3823" w:rsidP="002A3823">
      <w:pPr>
        <w:rPr>
          <w:sz w:val="22"/>
          <w:szCs w:val="22"/>
        </w:rPr>
      </w:pPr>
    </w:p>
    <w:p w14:paraId="3AE602E6" w14:textId="77777777" w:rsidR="002A3823" w:rsidRPr="005A314E" w:rsidRDefault="002A3823" w:rsidP="002A3823">
      <w:pPr>
        <w:rPr>
          <w:sz w:val="22"/>
          <w:szCs w:val="22"/>
        </w:rPr>
      </w:pPr>
      <w:r w:rsidRPr="005A314E">
        <w:rPr>
          <w:sz w:val="22"/>
          <w:szCs w:val="22"/>
        </w:rPr>
        <w:t xml:space="preserve">Reference materials cannot contain notes or speeches prepared in advance by the </w:t>
      </w:r>
      <w:r w:rsidR="00922DC4" w:rsidRPr="005A314E">
        <w:rPr>
          <w:sz w:val="22"/>
          <w:szCs w:val="22"/>
        </w:rPr>
        <w:t>participant</w:t>
      </w:r>
      <w:r w:rsidRPr="005A314E">
        <w:rPr>
          <w:sz w:val="22"/>
          <w:szCs w:val="22"/>
        </w:rPr>
        <w:t xml:space="preserve"> or by another person for the sole purpose of use in the contest.</w:t>
      </w:r>
    </w:p>
    <w:p w14:paraId="2509F657" w14:textId="77777777" w:rsidR="002A3823" w:rsidRPr="005A314E" w:rsidRDefault="002A3823" w:rsidP="002A3823">
      <w:pPr>
        <w:rPr>
          <w:sz w:val="22"/>
          <w:szCs w:val="22"/>
        </w:rPr>
      </w:pPr>
    </w:p>
    <w:p w14:paraId="0A3C37B5" w14:textId="62C764AD" w:rsidR="002A3823" w:rsidRPr="005A314E" w:rsidRDefault="002A3823" w:rsidP="002A3823">
      <w:pPr>
        <w:rPr>
          <w:sz w:val="22"/>
          <w:szCs w:val="22"/>
        </w:rPr>
      </w:pPr>
      <w:r w:rsidRPr="005A314E">
        <w:rPr>
          <w:sz w:val="22"/>
          <w:szCs w:val="22"/>
        </w:rPr>
        <w:lastRenderedPageBreak/>
        <w:t xml:space="preserve">Participants will draw topics and be admitted to the preparation room in the same order that they </w:t>
      </w:r>
      <w:r w:rsidR="00A9235F" w:rsidRPr="005A314E">
        <w:rPr>
          <w:sz w:val="22"/>
          <w:szCs w:val="22"/>
        </w:rPr>
        <w:t>are to</w:t>
      </w:r>
      <w:r w:rsidR="00A9235F" w:rsidRPr="005A314E">
        <w:rPr>
          <w:strike/>
          <w:sz w:val="22"/>
          <w:szCs w:val="22"/>
        </w:rPr>
        <w:t xml:space="preserve"> </w:t>
      </w:r>
      <w:r w:rsidRPr="005A314E">
        <w:rPr>
          <w:sz w:val="22"/>
          <w:szCs w:val="22"/>
        </w:rPr>
        <w:t>speak.</w:t>
      </w:r>
    </w:p>
    <w:p w14:paraId="4331D4E6" w14:textId="77777777" w:rsidR="002A3823" w:rsidRPr="005A314E" w:rsidRDefault="002A3823" w:rsidP="002A3823">
      <w:pPr>
        <w:rPr>
          <w:sz w:val="22"/>
          <w:szCs w:val="22"/>
        </w:rPr>
      </w:pPr>
    </w:p>
    <w:p w14:paraId="69C15398" w14:textId="77777777" w:rsidR="002A3823" w:rsidRPr="005A314E" w:rsidRDefault="002A3823" w:rsidP="002A3823">
      <w:pPr>
        <w:rPr>
          <w:sz w:val="22"/>
          <w:szCs w:val="22"/>
        </w:rPr>
      </w:pPr>
      <w:r w:rsidRPr="005A314E">
        <w:rPr>
          <w:sz w:val="22"/>
          <w:szCs w:val="22"/>
        </w:rPr>
        <w:t>Participants will be admitted to the preparati</w:t>
      </w:r>
      <w:r w:rsidR="007C0725" w:rsidRPr="005A314E">
        <w:rPr>
          <w:sz w:val="22"/>
          <w:szCs w:val="22"/>
        </w:rPr>
        <w:t>on room at 15</w:t>
      </w:r>
      <w:r w:rsidR="007812EA" w:rsidRPr="005A314E">
        <w:rPr>
          <w:sz w:val="22"/>
          <w:szCs w:val="22"/>
        </w:rPr>
        <w:t>-</w:t>
      </w:r>
      <w:r w:rsidR="007E2019" w:rsidRPr="005A314E">
        <w:rPr>
          <w:sz w:val="22"/>
          <w:szCs w:val="22"/>
        </w:rPr>
        <w:t>minute intervals</w:t>
      </w:r>
      <w:r w:rsidR="007C0725" w:rsidRPr="005A314E">
        <w:rPr>
          <w:sz w:val="22"/>
          <w:szCs w:val="22"/>
        </w:rPr>
        <w:t xml:space="preserve"> </w:t>
      </w:r>
      <w:r w:rsidRPr="005A314E">
        <w:rPr>
          <w:sz w:val="22"/>
          <w:szCs w:val="22"/>
        </w:rPr>
        <w:t>because preparation time is 30 minutes and speaking and questioning time is approximately 15 minutes.  Each participant will have exactly 30 minutes to prepare their speech on their topic.</w:t>
      </w:r>
    </w:p>
    <w:p w14:paraId="38B0D878" w14:textId="77777777" w:rsidR="002A3823" w:rsidRPr="005A314E" w:rsidRDefault="002A3823" w:rsidP="002A3823">
      <w:pPr>
        <w:rPr>
          <w:sz w:val="22"/>
          <w:szCs w:val="22"/>
        </w:rPr>
      </w:pPr>
    </w:p>
    <w:p w14:paraId="736D3CCC" w14:textId="77777777" w:rsidR="002A3823" w:rsidRPr="005A314E" w:rsidRDefault="002A3823" w:rsidP="002A3823">
      <w:pPr>
        <w:rPr>
          <w:sz w:val="22"/>
          <w:szCs w:val="22"/>
        </w:rPr>
      </w:pPr>
      <w:r w:rsidRPr="005A314E">
        <w:rPr>
          <w:sz w:val="22"/>
          <w:szCs w:val="22"/>
        </w:rPr>
        <w:t>The participant will introduce himself/herself to the judges by name and chapter.</w:t>
      </w:r>
    </w:p>
    <w:p w14:paraId="40C249B5" w14:textId="77777777" w:rsidR="002A3823" w:rsidRPr="005A314E" w:rsidRDefault="002A3823" w:rsidP="002A3823">
      <w:pPr>
        <w:rPr>
          <w:sz w:val="22"/>
          <w:szCs w:val="22"/>
        </w:rPr>
      </w:pPr>
    </w:p>
    <w:p w14:paraId="7892784C" w14:textId="7B934129" w:rsidR="002A3823" w:rsidRPr="005A314E" w:rsidRDefault="002A3823" w:rsidP="002A3823">
      <w:pPr>
        <w:rPr>
          <w:sz w:val="22"/>
          <w:szCs w:val="22"/>
        </w:rPr>
      </w:pPr>
      <w:r w:rsidRPr="005A314E">
        <w:rPr>
          <w:sz w:val="22"/>
          <w:szCs w:val="22"/>
        </w:rPr>
        <w:t>Participants will be permitted to use notes while speaking, but points may be deducted if this d</w:t>
      </w:r>
      <w:r w:rsidR="00EF4920" w:rsidRPr="005A314E">
        <w:rPr>
          <w:sz w:val="22"/>
          <w:szCs w:val="22"/>
        </w:rPr>
        <w:t>e</w:t>
      </w:r>
      <w:r w:rsidRPr="005A314E">
        <w:rPr>
          <w:sz w:val="22"/>
          <w:szCs w:val="22"/>
        </w:rPr>
        <w:t>tracts from the effectiveness of the presentation.</w:t>
      </w:r>
      <w:r w:rsidR="00976CA4" w:rsidRPr="005A314E">
        <w:rPr>
          <w:sz w:val="22"/>
          <w:szCs w:val="22"/>
        </w:rPr>
        <w:t xml:space="preserve">  The participant may take advantage of all available training facilities and personnel in their local school and community in developing their speaking ability.</w:t>
      </w:r>
    </w:p>
    <w:p w14:paraId="261DE9C2" w14:textId="77777777" w:rsidR="002A3823" w:rsidRPr="005A314E" w:rsidRDefault="002A3823" w:rsidP="002A3823">
      <w:pPr>
        <w:rPr>
          <w:sz w:val="22"/>
          <w:szCs w:val="22"/>
        </w:rPr>
      </w:pPr>
    </w:p>
    <w:p w14:paraId="649D6B8D" w14:textId="77777777" w:rsidR="007C0725" w:rsidRPr="005A314E" w:rsidRDefault="00922DC4" w:rsidP="002A3823">
      <w:pPr>
        <w:rPr>
          <w:sz w:val="22"/>
          <w:szCs w:val="22"/>
        </w:rPr>
      </w:pPr>
      <w:r w:rsidRPr="005A314E">
        <w:rPr>
          <w:sz w:val="22"/>
          <w:szCs w:val="22"/>
        </w:rPr>
        <w:t>Subjects and Topics</w:t>
      </w:r>
    </w:p>
    <w:p w14:paraId="0633E348" w14:textId="77777777" w:rsidR="002A3823" w:rsidRPr="005A314E" w:rsidRDefault="002A3823" w:rsidP="002A3823">
      <w:pPr>
        <w:rPr>
          <w:sz w:val="22"/>
          <w:szCs w:val="22"/>
        </w:rPr>
      </w:pPr>
      <w:r w:rsidRPr="005A314E">
        <w:rPr>
          <w:sz w:val="22"/>
          <w:szCs w:val="22"/>
        </w:rPr>
        <w:t>Twelve topics shall be prepared by the event superintendent and will include three each</w:t>
      </w:r>
      <w:r w:rsidR="00922DC4" w:rsidRPr="005A314E">
        <w:rPr>
          <w:sz w:val="22"/>
          <w:szCs w:val="22"/>
        </w:rPr>
        <w:t xml:space="preserve"> from the following categories:</w:t>
      </w:r>
    </w:p>
    <w:p w14:paraId="0FA2F995" w14:textId="77777777" w:rsidR="002A3823" w:rsidRPr="005A314E" w:rsidRDefault="002A3823" w:rsidP="002A3823">
      <w:pPr>
        <w:rPr>
          <w:sz w:val="22"/>
          <w:szCs w:val="22"/>
        </w:rPr>
      </w:pPr>
      <w:r w:rsidRPr="005A314E">
        <w:rPr>
          <w:sz w:val="22"/>
          <w:szCs w:val="22"/>
        </w:rPr>
        <w:t>a) agriscience and technology</w:t>
      </w:r>
    </w:p>
    <w:p w14:paraId="7A4D73FC" w14:textId="77777777" w:rsidR="002A3823" w:rsidRPr="005A314E" w:rsidRDefault="002A3823" w:rsidP="002A3823">
      <w:pPr>
        <w:rPr>
          <w:sz w:val="22"/>
          <w:szCs w:val="22"/>
        </w:rPr>
      </w:pPr>
      <w:r w:rsidRPr="005A314E">
        <w:rPr>
          <w:sz w:val="22"/>
          <w:szCs w:val="22"/>
        </w:rPr>
        <w:t>b) agrimarketing and international agricultural relations</w:t>
      </w:r>
    </w:p>
    <w:p w14:paraId="086786DB" w14:textId="77777777" w:rsidR="002A3823" w:rsidRPr="005A314E" w:rsidRDefault="00922DC4" w:rsidP="002A3823">
      <w:pPr>
        <w:rPr>
          <w:sz w:val="22"/>
          <w:szCs w:val="22"/>
        </w:rPr>
      </w:pPr>
      <w:r w:rsidRPr="005A314E">
        <w:rPr>
          <w:sz w:val="22"/>
          <w:szCs w:val="22"/>
        </w:rPr>
        <w:t>c) food and fiber systems</w:t>
      </w:r>
    </w:p>
    <w:p w14:paraId="3F859B2E" w14:textId="41B931FF" w:rsidR="002A3823" w:rsidRPr="005A314E" w:rsidRDefault="00922DC4" w:rsidP="002A3823">
      <w:pPr>
        <w:rPr>
          <w:sz w:val="22"/>
          <w:szCs w:val="22"/>
        </w:rPr>
      </w:pPr>
      <w:r w:rsidRPr="005A314E">
        <w:rPr>
          <w:sz w:val="22"/>
          <w:szCs w:val="22"/>
        </w:rPr>
        <w:t>d) urban agriculture</w:t>
      </w:r>
      <w:r w:rsidR="005A314E">
        <w:rPr>
          <w:sz w:val="22"/>
          <w:szCs w:val="22"/>
        </w:rPr>
        <w:br/>
      </w:r>
      <w:r w:rsidR="002A3823" w:rsidRPr="005A314E">
        <w:rPr>
          <w:sz w:val="22"/>
          <w:szCs w:val="22"/>
        </w:rPr>
        <w:t xml:space="preserve">The topics will be written or typed on uniform cards. These topic cards will then be placed in one container. </w:t>
      </w:r>
    </w:p>
    <w:p w14:paraId="039F10B3" w14:textId="77777777" w:rsidR="002A3823" w:rsidRPr="005A314E" w:rsidRDefault="002A3823" w:rsidP="002A3823">
      <w:pPr>
        <w:rPr>
          <w:sz w:val="22"/>
          <w:szCs w:val="22"/>
        </w:rPr>
      </w:pPr>
    </w:p>
    <w:p w14:paraId="0F77A8FE" w14:textId="51DB6FEA" w:rsidR="002A3823" w:rsidRPr="005A314E" w:rsidRDefault="00B75D1C" w:rsidP="002A3823">
      <w:pPr>
        <w:rPr>
          <w:sz w:val="22"/>
          <w:szCs w:val="22"/>
        </w:rPr>
      </w:pPr>
      <w:r w:rsidRPr="005A314E">
        <w:rPr>
          <w:sz w:val="22"/>
          <w:szCs w:val="22"/>
        </w:rPr>
        <w:t xml:space="preserve">At the proper time, a speaker will draw three topic cards. </w:t>
      </w:r>
      <w:r w:rsidRPr="005A314E">
        <w:rPr>
          <w:b/>
          <w:sz w:val="22"/>
          <w:szCs w:val="22"/>
        </w:rPr>
        <w:t xml:space="preserve">The event superintendent </w:t>
      </w:r>
      <w:r w:rsidR="00377A25" w:rsidRPr="005A314E">
        <w:rPr>
          <w:b/>
          <w:sz w:val="22"/>
          <w:szCs w:val="22"/>
        </w:rPr>
        <w:t xml:space="preserve">or their designee </w:t>
      </w:r>
      <w:r w:rsidRPr="005A314E">
        <w:rPr>
          <w:b/>
          <w:sz w:val="22"/>
          <w:szCs w:val="22"/>
        </w:rPr>
        <w:t xml:space="preserve">will record the topic chosen and provide judges a copy of the speech topic for the speaker. </w:t>
      </w:r>
      <w:r w:rsidRPr="005A314E">
        <w:rPr>
          <w:sz w:val="22"/>
          <w:szCs w:val="22"/>
        </w:rPr>
        <w:t>After the superintendent has verified the topic, the speaker will return all three cards to the container. This procedure will be followed for each subsequent participant. When flighting this event becomes necessary, a participant may not speak on the same topic more than once.</w:t>
      </w:r>
    </w:p>
    <w:p w14:paraId="7C9ACFDE" w14:textId="77777777" w:rsidR="00922DC4" w:rsidRPr="005A314E" w:rsidRDefault="00922DC4" w:rsidP="002A3823">
      <w:pPr>
        <w:rPr>
          <w:sz w:val="22"/>
          <w:szCs w:val="22"/>
        </w:rPr>
      </w:pPr>
    </w:p>
    <w:p w14:paraId="09D50CF2" w14:textId="77777777" w:rsidR="00895760" w:rsidRPr="005A314E" w:rsidRDefault="00895760" w:rsidP="00895760">
      <w:pPr>
        <w:rPr>
          <w:b/>
          <w:sz w:val="22"/>
          <w:szCs w:val="22"/>
        </w:rPr>
      </w:pPr>
      <w:r w:rsidRPr="005A314E">
        <w:rPr>
          <w:b/>
          <w:sz w:val="22"/>
          <w:szCs w:val="22"/>
        </w:rPr>
        <w:t>Time Limit</w:t>
      </w:r>
    </w:p>
    <w:p w14:paraId="4D5E44A1" w14:textId="78BFE9C3" w:rsidR="00895760" w:rsidRPr="005A314E" w:rsidRDefault="00895760" w:rsidP="00895760">
      <w:pPr>
        <w:rPr>
          <w:sz w:val="22"/>
          <w:szCs w:val="22"/>
        </w:rPr>
      </w:pPr>
      <w:r w:rsidRPr="005A314E">
        <w:rPr>
          <w:sz w:val="22"/>
          <w:szCs w:val="22"/>
        </w:rPr>
        <w:t>Each speech shall be no less than four or more than six minutes with five minutes</w:t>
      </w:r>
      <w:r w:rsidR="005A314E">
        <w:rPr>
          <w:sz w:val="22"/>
          <w:szCs w:val="22"/>
        </w:rPr>
        <w:t xml:space="preserve"> of</w:t>
      </w:r>
      <w:r w:rsidRPr="005A314E">
        <w:rPr>
          <w:sz w:val="22"/>
          <w:szCs w:val="22"/>
        </w:rPr>
        <w:t xml:space="preserve"> additional time allowed for related questions, which shall be asked by judges.  Participants are to be penalized one point per second on </w:t>
      </w:r>
      <w:r w:rsidRPr="005A314E">
        <w:rPr>
          <w:sz w:val="22"/>
          <w:szCs w:val="22"/>
        </w:rPr>
        <w:lastRenderedPageBreak/>
        <w:t>each judge’s score sheet for being over six minutes and under four minutes.  Time commences when the speaker begins talking.  Speakers may use a watch to keep note of their time.</w:t>
      </w:r>
    </w:p>
    <w:p w14:paraId="347BAE7A" w14:textId="77777777" w:rsidR="00895760" w:rsidRPr="005A314E" w:rsidRDefault="00895760" w:rsidP="00895760">
      <w:pPr>
        <w:rPr>
          <w:sz w:val="22"/>
          <w:szCs w:val="22"/>
        </w:rPr>
      </w:pPr>
    </w:p>
    <w:p w14:paraId="5A256F4F" w14:textId="77777777" w:rsidR="002A3823" w:rsidRPr="005A314E" w:rsidRDefault="00922DC4" w:rsidP="002A3823">
      <w:pPr>
        <w:rPr>
          <w:b/>
          <w:sz w:val="22"/>
          <w:szCs w:val="22"/>
        </w:rPr>
      </w:pPr>
      <w:r w:rsidRPr="005A314E">
        <w:rPr>
          <w:b/>
          <w:sz w:val="22"/>
          <w:szCs w:val="22"/>
        </w:rPr>
        <w:t>Method of Selecting Winner</w:t>
      </w:r>
    </w:p>
    <w:p w14:paraId="692C06AF" w14:textId="77777777" w:rsidR="00972FFA" w:rsidRPr="005A314E" w:rsidRDefault="002A3823" w:rsidP="00972FFA">
      <w:pPr>
        <w:rPr>
          <w:sz w:val="22"/>
          <w:szCs w:val="22"/>
        </w:rPr>
      </w:pPr>
      <w:r w:rsidRPr="005A314E">
        <w:rPr>
          <w:sz w:val="22"/>
          <w:szCs w:val="22"/>
        </w:rPr>
        <w:t>Three competent and impartial judges will be selected to judge career development events at all levels of competition.</w:t>
      </w:r>
      <w:r w:rsidR="00922DC4" w:rsidRPr="005A314E">
        <w:rPr>
          <w:sz w:val="22"/>
          <w:szCs w:val="22"/>
        </w:rPr>
        <w:t xml:space="preserve"> </w:t>
      </w:r>
      <w:r w:rsidRPr="005A314E">
        <w:rPr>
          <w:sz w:val="22"/>
          <w:szCs w:val="22"/>
        </w:rPr>
        <w:t xml:space="preserve">At least one of the judges should have an agricultural background.  Judges will formulate and ask questions pertaining directly to the participant's speech (at all levels </w:t>
      </w:r>
      <w:r w:rsidR="00922DC4" w:rsidRPr="005A314E">
        <w:rPr>
          <w:sz w:val="22"/>
          <w:szCs w:val="22"/>
        </w:rPr>
        <w:t>of competition). The full five</w:t>
      </w:r>
      <w:r w:rsidRPr="005A314E">
        <w:rPr>
          <w:sz w:val="22"/>
          <w:szCs w:val="22"/>
        </w:rPr>
        <w:t xml:space="preserve"> minutes for questions should be used. </w:t>
      </w:r>
      <w:r w:rsidR="00922DC4" w:rsidRPr="005A314E">
        <w:rPr>
          <w:sz w:val="22"/>
          <w:szCs w:val="22"/>
        </w:rPr>
        <w:t xml:space="preserve"> </w:t>
      </w:r>
      <w:r w:rsidRPr="005A314E">
        <w:rPr>
          <w:sz w:val="22"/>
          <w:szCs w:val="22"/>
        </w:rPr>
        <w:t xml:space="preserve">Judges will score participants on the </w:t>
      </w:r>
      <w:r w:rsidR="00972FFA" w:rsidRPr="005A314E">
        <w:rPr>
          <w:sz w:val="22"/>
          <w:szCs w:val="22"/>
        </w:rPr>
        <w:t>North Carolina FFA</w:t>
      </w:r>
      <w:r w:rsidRPr="005A314E">
        <w:rPr>
          <w:sz w:val="22"/>
          <w:szCs w:val="22"/>
        </w:rPr>
        <w:t xml:space="preserve"> Extemporaneous Speaking Event </w:t>
      </w:r>
      <w:r w:rsidR="00972FFA" w:rsidRPr="005A314E">
        <w:rPr>
          <w:sz w:val="22"/>
          <w:szCs w:val="22"/>
        </w:rPr>
        <w:t xml:space="preserve">Scoring Rubric.  Official placing for this event </w:t>
      </w:r>
      <w:r w:rsidR="00922DC4" w:rsidRPr="005A314E">
        <w:rPr>
          <w:sz w:val="22"/>
          <w:szCs w:val="22"/>
        </w:rPr>
        <w:t>is</w:t>
      </w:r>
      <w:r w:rsidR="00972FFA" w:rsidRPr="005A314E">
        <w:rPr>
          <w:sz w:val="22"/>
          <w:szCs w:val="22"/>
        </w:rPr>
        <w:t xml:space="preserve"> based on ranks rather than scores. </w:t>
      </w:r>
      <w:r w:rsidR="00922DC4" w:rsidRPr="005A314E">
        <w:rPr>
          <w:sz w:val="22"/>
          <w:szCs w:val="22"/>
        </w:rPr>
        <w:t xml:space="preserve"> </w:t>
      </w:r>
      <w:r w:rsidR="00972FFA" w:rsidRPr="005A314E">
        <w:rPr>
          <w:sz w:val="22"/>
          <w:szCs w:val="22"/>
        </w:rPr>
        <w:t>Each judge will independently score and rank the individual speakers based on the scores they gave him or her.  The participant with the highest score total receives a rank of 1.  Other participants are ranked in the same manner with each subsequent rank being for a lower score.  After each judge has scored and ranked all participants, judges will collaborate to determine overall rankings and placing for each participant.  Judges will sum their ranks and the participant with the lowest cumulative total will be placed first, second lowest cumulative total will be second place, and so forth until all participants have been placed.</w:t>
      </w:r>
    </w:p>
    <w:p w14:paraId="7C3F2651" w14:textId="77777777" w:rsidR="00AE0B0B" w:rsidRPr="005A314E" w:rsidRDefault="00AE0B0B" w:rsidP="00AE0B0B">
      <w:pPr>
        <w:rPr>
          <w:sz w:val="22"/>
          <w:szCs w:val="22"/>
        </w:rPr>
      </w:pPr>
    </w:p>
    <w:p w14:paraId="08120F53" w14:textId="77777777" w:rsidR="00AE0B0B" w:rsidRPr="005A314E" w:rsidRDefault="00AE0B0B" w:rsidP="00AE0B0B">
      <w:pPr>
        <w:rPr>
          <w:b/>
          <w:sz w:val="22"/>
          <w:szCs w:val="22"/>
        </w:rPr>
      </w:pPr>
      <w:r w:rsidRPr="005A314E">
        <w:rPr>
          <w:b/>
          <w:sz w:val="22"/>
          <w:szCs w:val="22"/>
        </w:rPr>
        <w:t>Scoring</w:t>
      </w:r>
    </w:p>
    <w:p w14:paraId="37E2A8D6" w14:textId="1DADF394" w:rsidR="00AE0B0B" w:rsidRPr="005A314E" w:rsidRDefault="00AE0B0B" w:rsidP="00AE0B0B">
      <w:pPr>
        <w:pBdr>
          <w:top w:val="single" w:sz="4" w:space="1" w:color="auto"/>
          <w:bottom w:val="single" w:sz="4" w:space="1" w:color="auto"/>
          <w:between w:val="single" w:sz="4" w:space="1" w:color="auto"/>
        </w:pBdr>
        <w:rPr>
          <w:i/>
          <w:sz w:val="22"/>
          <w:szCs w:val="22"/>
        </w:rPr>
      </w:pPr>
      <w:r w:rsidRPr="005A314E">
        <w:rPr>
          <w:i/>
          <w:sz w:val="22"/>
          <w:szCs w:val="22"/>
        </w:rPr>
        <w:t>Criteria</w:t>
      </w:r>
      <w:r w:rsidRPr="005A314E">
        <w:rPr>
          <w:i/>
          <w:sz w:val="22"/>
          <w:szCs w:val="22"/>
        </w:rPr>
        <w:tab/>
      </w:r>
      <w:r w:rsidRPr="005A314E">
        <w:rPr>
          <w:i/>
          <w:sz w:val="22"/>
          <w:szCs w:val="22"/>
        </w:rPr>
        <w:tab/>
      </w:r>
      <w:r w:rsidRPr="005A314E">
        <w:rPr>
          <w:i/>
          <w:sz w:val="22"/>
          <w:szCs w:val="22"/>
        </w:rPr>
        <w:tab/>
        <w:t xml:space="preserve">        </w:t>
      </w:r>
      <w:r w:rsidRPr="005A314E">
        <w:rPr>
          <w:i/>
          <w:sz w:val="22"/>
          <w:szCs w:val="22"/>
        </w:rPr>
        <w:tab/>
      </w:r>
      <w:r w:rsidRPr="005A314E">
        <w:rPr>
          <w:i/>
          <w:sz w:val="22"/>
          <w:szCs w:val="22"/>
        </w:rPr>
        <w:tab/>
        <w:t>Points Allowed</w:t>
      </w:r>
      <w:r w:rsidRPr="005A314E">
        <w:rPr>
          <w:i/>
          <w:sz w:val="22"/>
          <w:szCs w:val="22"/>
        </w:rPr>
        <w:tab/>
      </w:r>
    </w:p>
    <w:p w14:paraId="0D73F0BD" w14:textId="45BDD22F" w:rsidR="00AE0B0B" w:rsidRPr="005A314E" w:rsidRDefault="00AE0B0B" w:rsidP="00AE0B0B">
      <w:pPr>
        <w:pBdr>
          <w:top w:val="single" w:sz="4" w:space="1" w:color="auto"/>
          <w:bottom w:val="single" w:sz="4" w:space="1" w:color="auto"/>
          <w:between w:val="single" w:sz="4" w:space="1" w:color="auto"/>
        </w:pBdr>
        <w:rPr>
          <w:sz w:val="22"/>
          <w:szCs w:val="22"/>
        </w:rPr>
      </w:pPr>
      <w:r w:rsidRPr="005A314E">
        <w:rPr>
          <w:sz w:val="22"/>
          <w:szCs w:val="22"/>
        </w:rPr>
        <w:t>Oral Communication</w:t>
      </w:r>
      <w:r w:rsidRPr="005A314E">
        <w:rPr>
          <w:sz w:val="22"/>
          <w:szCs w:val="22"/>
        </w:rPr>
        <w:tab/>
      </w:r>
      <w:r w:rsidRPr="005A314E">
        <w:rPr>
          <w:sz w:val="22"/>
          <w:szCs w:val="22"/>
        </w:rPr>
        <w:tab/>
      </w:r>
      <w:r w:rsidRPr="005A314E">
        <w:rPr>
          <w:sz w:val="22"/>
          <w:szCs w:val="22"/>
        </w:rPr>
        <w:tab/>
      </w:r>
      <w:r w:rsidRPr="005A314E">
        <w:rPr>
          <w:sz w:val="22"/>
          <w:szCs w:val="22"/>
        </w:rPr>
        <w:tab/>
      </w:r>
      <w:r w:rsidR="00210D8E" w:rsidRPr="005A314E">
        <w:rPr>
          <w:sz w:val="22"/>
          <w:szCs w:val="22"/>
        </w:rPr>
        <w:t>3</w:t>
      </w:r>
      <w:r w:rsidRPr="005A314E">
        <w:rPr>
          <w:sz w:val="22"/>
          <w:szCs w:val="22"/>
        </w:rPr>
        <w:t>00</w:t>
      </w:r>
    </w:p>
    <w:p w14:paraId="33E731B7" w14:textId="7883C21E" w:rsidR="00AE0B0B" w:rsidRPr="005A314E" w:rsidRDefault="00AE0B0B" w:rsidP="00AE0B0B">
      <w:pPr>
        <w:pBdr>
          <w:top w:val="single" w:sz="4" w:space="1" w:color="auto"/>
          <w:bottom w:val="single" w:sz="4" w:space="1" w:color="auto"/>
          <w:between w:val="single" w:sz="4" w:space="1" w:color="auto"/>
        </w:pBdr>
        <w:rPr>
          <w:sz w:val="22"/>
          <w:szCs w:val="22"/>
        </w:rPr>
      </w:pPr>
      <w:r w:rsidRPr="005A314E">
        <w:rPr>
          <w:sz w:val="22"/>
          <w:szCs w:val="22"/>
        </w:rPr>
        <w:t>Non-Verbal Communication</w:t>
      </w:r>
      <w:r w:rsidRPr="005A314E">
        <w:rPr>
          <w:sz w:val="22"/>
          <w:szCs w:val="22"/>
        </w:rPr>
        <w:tab/>
      </w:r>
      <w:r w:rsidRPr="005A314E">
        <w:rPr>
          <w:sz w:val="22"/>
          <w:szCs w:val="22"/>
        </w:rPr>
        <w:tab/>
      </w:r>
      <w:r w:rsidRPr="005A314E">
        <w:rPr>
          <w:sz w:val="22"/>
          <w:szCs w:val="22"/>
        </w:rPr>
        <w:tab/>
      </w:r>
      <w:r w:rsidR="00210D8E" w:rsidRPr="005A314E">
        <w:rPr>
          <w:sz w:val="22"/>
          <w:szCs w:val="22"/>
        </w:rPr>
        <w:t>2</w:t>
      </w:r>
      <w:r w:rsidRPr="005A314E">
        <w:rPr>
          <w:sz w:val="22"/>
          <w:szCs w:val="22"/>
        </w:rPr>
        <w:t>00</w:t>
      </w:r>
    </w:p>
    <w:p w14:paraId="476B1604" w14:textId="0CAE1D0B" w:rsidR="00AE0B0B" w:rsidRPr="005A314E" w:rsidRDefault="00AE0B0B" w:rsidP="00AE0B0B">
      <w:pPr>
        <w:pBdr>
          <w:top w:val="single" w:sz="4" w:space="1" w:color="auto"/>
          <w:bottom w:val="single" w:sz="4" w:space="1" w:color="auto"/>
          <w:between w:val="single" w:sz="4" w:space="1" w:color="auto"/>
        </w:pBdr>
        <w:rPr>
          <w:sz w:val="22"/>
          <w:szCs w:val="22"/>
        </w:rPr>
      </w:pPr>
      <w:r w:rsidRPr="005A314E">
        <w:rPr>
          <w:sz w:val="22"/>
          <w:szCs w:val="22"/>
        </w:rPr>
        <w:t>Questions and Answers</w:t>
      </w:r>
      <w:r w:rsidRPr="005A314E">
        <w:rPr>
          <w:sz w:val="22"/>
          <w:szCs w:val="22"/>
        </w:rPr>
        <w:tab/>
      </w:r>
      <w:r w:rsidRPr="005A314E">
        <w:rPr>
          <w:sz w:val="22"/>
          <w:szCs w:val="22"/>
        </w:rPr>
        <w:tab/>
      </w:r>
      <w:r w:rsidRPr="005A314E">
        <w:rPr>
          <w:sz w:val="22"/>
          <w:szCs w:val="22"/>
        </w:rPr>
        <w:tab/>
      </w:r>
      <w:r w:rsidR="007848A5" w:rsidRPr="005A314E">
        <w:rPr>
          <w:sz w:val="22"/>
          <w:szCs w:val="22"/>
        </w:rPr>
        <w:tab/>
      </w:r>
      <w:r w:rsidR="00210D8E" w:rsidRPr="005A314E">
        <w:rPr>
          <w:sz w:val="22"/>
          <w:szCs w:val="22"/>
        </w:rPr>
        <w:t>3</w:t>
      </w:r>
      <w:r w:rsidRPr="005A314E">
        <w:rPr>
          <w:sz w:val="22"/>
          <w:szCs w:val="22"/>
        </w:rPr>
        <w:t>00</w:t>
      </w:r>
    </w:p>
    <w:p w14:paraId="72387DCD" w14:textId="77777777" w:rsidR="00AE0B0B" w:rsidRPr="005A314E" w:rsidRDefault="00AE0B0B" w:rsidP="00AE0B0B">
      <w:pPr>
        <w:rPr>
          <w:i/>
          <w:sz w:val="22"/>
          <w:szCs w:val="22"/>
        </w:rPr>
      </w:pPr>
      <w:r w:rsidRPr="005A314E">
        <w:rPr>
          <w:i/>
          <w:sz w:val="22"/>
          <w:szCs w:val="22"/>
        </w:rPr>
        <w:t>For more detail see the rubric on the NCFFA website.</w:t>
      </w:r>
    </w:p>
    <w:p w14:paraId="34190736" w14:textId="77777777" w:rsidR="00E31685" w:rsidRPr="005A314E" w:rsidRDefault="00E31685" w:rsidP="00E31685">
      <w:pPr>
        <w:rPr>
          <w:sz w:val="22"/>
          <w:szCs w:val="22"/>
        </w:rPr>
      </w:pPr>
    </w:p>
    <w:p w14:paraId="6BDD449B" w14:textId="77777777" w:rsidR="00895760" w:rsidRPr="005A314E" w:rsidRDefault="00895760">
      <w:pPr>
        <w:rPr>
          <w:sz w:val="22"/>
          <w:szCs w:val="22"/>
        </w:rPr>
      </w:pPr>
      <w:r w:rsidRPr="005A314E">
        <w:rPr>
          <w:sz w:val="22"/>
          <w:szCs w:val="22"/>
        </w:rPr>
        <w:br w:type="page"/>
      </w:r>
    </w:p>
    <w:p w14:paraId="3F366C7F" w14:textId="07E15DEF" w:rsidR="00E31685" w:rsidRPr="005A314E" w:rsidRDefault="00E31685" w:rsidP="00E31685">
      <w:pPr>
        <w:rPr>
          <w:b/>
          <w:sz w:val="22"/>
          <w:szCs w:val="22"/>
        </w:rPr>
      </w:pPr>
      <w:r w:rsidRPr="005A314E">
        <w:rPr>
          <w:b/>
          <w:sz w:val="22"/>
          <w:szCs w:val="22"/>
        </w:rPr>
        <w:lastRenderedPageBreak/>
        <w:t xml:space="preserve">Procedure for Determining the State Event Winner When Scores </w:t>
      </w:r>
      <w:proofErr w:type="gramStart"/>
      <w:r w:rsidRPr="005A314E">
        <w:rPr>
          <w:b/>
          <w:sz w:val="22"/>
          <w:szCs w:val="22"/>
        </w:rPr>
        <w:t>are</w:t>
      </w:r>
      <w:proofErr w:type="gramEnd"/>
      <w:r w:rsidRPr="005A314E">
        <w:rPr>
          <w:b/>
          <w:sz w:val="22"/>
          <w:szCs w:val="22"/>
        </w:rPr>
        <w:t xml:space="preserve"> Tied</w:t>
      </w:r>
    </w:p>
    <w:p w14:paraId="15338B07" w14:textId="229DE3A6" w:rsidR="00E31685" w:rsidRPr="005A314E" w:rsidRDefault="007C0725" w:rsidP="00895760">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5A314E">
        <w:rPr>
          <w:sz w:val="22"/>
          <w:szCs w:val="22"/>
        </w:rPr>
        <w:t>In the case of a tie, the individual raw scores will be added and the high scorer will be the winner.</w:t>
      </w:r>
    </w:p>
    <w:p w14:paraId="756956B1" w14:textId="77777777" w:rsidR="00972FFA" w:rsidRPr="005A314E" w:rsidRDefault="00972FFA" w:rsidP="00E31685">
      <w:pPr>
        <w:rPr>
          <w:sz w:val="22"/>
          <w:szCs w:val="22"/>
        </w:rPr>
      </w:pPr>
    </w:p>
    <w:p w14:paraId="5951EF37" w14:textId="6BF9EA08" w:rsidR="00E31685" w:rsidRPr="005A314E" w:rsidRDefault="00E31685" w:rsidP="00E31685">
      <w:pPr>
        <w:rPr>
          <w:b/>
          <w:sz w:val="22"/>
          <w:szCs w:val="22"/>
        </w:rPr>
      </w:pPr>
      <w:r w:rsidRPr="005A314E">
        <w:rPr>
          <w:b/>
          <w:sz w:val="22"/>
          <w:szCs w:val="22"/>
        </w:rPr>
        <w:t>State Awards</w:t>
      </w:r>
    </w:p>
    <w:p w14:paraId="3752F310" w14:textId="77777777" w:rsidR="00E31685" w:rsidRPr="005A314E" w:rsidRDefault="00E31685" w:rsidP="00E31685">
      <w:pPr>
        <w:rPr>
          <w:sz w:val="22"/>
          <w:szCs w:val="22"/>
        </w:rPr>
      </w:pPr>
      <w:r w:rsidRPr="005A314E">
        <w:rPr>
          <w:sz w:val="22"/>
          <w:szCs w:val="22"/>
        </w:rPr>
        <w:t>The following awards will be presented annually at the state FFA convention provided sponsorship is available:</w:t>
      </w:r>
    </w:p>
    <w:p w14:paraId="04437DBD" w14:textId="5EEDE177" w:rsidR="00E31685" w:rsidRPr="005A314E" w:rsidRDefault="00922DC4" w:rsidP="00E31685">
      <w:pPr>
        <w:ind w:left="720"/>
        <w:rPr>
          <w:sz w:val="22"/>
          <w:szCs w:val="22"/>
        </w:rPr>
      </w:pPr>
      <w:r w:rsidRPr="005A314E">
        <w:rPr>
          <w:sz w:val="22"/>
          <w:szCs w:val="22"/>
        </w:rPr>
        <w:t xml:space="preserve">State Winning </w:t>
      </w:r>
      <w:r w:rsidR="005A314E">
        <w:rPr>
          <w:sz w:val="22"/>
          <w:szCs w:val="22"/>
        </w:rPr>
        <w:t>Individual</w:t>
      </w:r>
    </w:p>
    <w:p w14:paraId="2C3B75BB" w14:textId="101E59E2" w:rsidR="00E31685" w:rsidRPr="005A314E" w:rsidRDefault="005A314E" w:rsidP="00E31685">
      <w:pPr>
        <w:ind w:left="720" w:firstLine="720"/>
        <w:rPr>
          <w:i/>
          <w:sz w:val="22"/>
          <w:szCs w:val="22"/>
        </w:rPr>
      </w:pPr>
      <w:r>
        <w:rPr>
          <w:i/>
          <w:sz w:val="22"/>
          <w:szCs w:val="22"/>
        </w:rPr>
        <w:t>Cash award</w:t>
      </w:r>
      <w:r w:rsidR="00E31685" w:rsidRPr="005A314E">
        <w:rPr>
          <w:i/>
          <w:sz w:val="22"/>
          <w:szCs w:val="22"/>
        </w:rPr>
        <w:t>, first place plaque</w:t>
      </w:r>
    </w:p>
    <w:p w14:paraId="00205803" w14:textId="0CC3A12D" w:rsidR="00E31685" w:rsidRPr="005A314E" w:rsidRDefault="00922DC4" w:rsidP="00E31685">
      <w:pPr>
        <w:rPr>
          <w:sz w:val="22"/>
          <w:szCs w:val="22"/>
        </w:rPr>
      </w:pPr>
      <w:r w:rsidRPr="005A314E">
        <w:rPr>
          <w:sz w:val="22"/>
          <w:szCs w:val="22"/>
        </w:rPr>
        <w:tab/>
        <w:t xml:space="preserve">Second Place </w:t>
      </w:r>
      <w:r w:rsidR="005A314E">
        <w:rPr>
          <w:sz w:val="22"/>
          <w:szCs w:val="22"/>
        </w:rPr>
        <w:t>Individual</w:t>
      </w:r>
    </w:p>
    <w:p w14:paraId="73DD0CBB" w14:textId="77777777" w:rsidR="00E31685" w:rsidRPr="005A314E" w:rsidRDefault="00E31685" w:rsidP="00E31685">
      <w:pPr>
        <w:ind w:left="1440"/>
        <w:rPr>
          <w:i/>
          <w:sz w:val="22"/>
          <w:szCs w:val="22"/>
        </w:rPr>
      </w:pPr>
      <w:r w:rsidRPr="005A314E">
        <w:rPr>
          <w:i/>
          <w:sz w:val="22"/>
          <w:szCs w:val="22"/>
        </w:rPr>
        <w:t>Second place plaque</w:t>
      </w:r>
    </w:p>
    <w:p w14:paraId="023E5122" w14:textId="67A9989D" w:rsidR="00E31685" w:rsidRPr="005A314E" w:rsidRDefault="00922DC4" w:rsidP="00E31685">
      <w:pPr>
        <w:rPr>
          <w:sz w:val="22"/>
          <w:szCs w:val="22"/>
        </w:rPr>
      </w:pPr>
      <w:r w:rsidRPr="005A314E">
        <w:rPr>
          <w:sz w:val="22"/>
          <w:szCs w:val="22"/>
        </w:rPr>
        <w:tab/>
        <w:t xml:space="preserve">Third Place </w:t>
      </w:r>
      <w:r w:rsidR="005A314E">
        <w:rPr>
          <w:sz w:val="22"/>
          <w:szCs w:val="22"/>
        </w:rPr>
        <w:t>Individual</w:t>
      </w:r>
    </w:p>
    <w:p w14:paraId="2BBB3622" w14:textId="77777777" w:rsidR="00E31685" w:rsidRPr="005A314E" w:rsidRDefault="00E31685" w:rsidP="00E31685">
      <w:pPr>
        <w:ind w:left="720" w:firstLine="720"/>
        <w:rPr>
          <w:i/>
          <w:sz w:val="22"/>
          <w:szCs w:val="22"/>
        </w:rPr>
      </w:pPr>
      <w:r w:rsidRPr="005A314E">
        <w:rPr>
          <w:i/>
          <w:sz w:val="22"/>
          <w:szCs w:val="22"/>
        </w:rPr>
        <w:t>Third place plaque</w:t>
      </w:r>
    </w:p>
    <w:p w14:paraId="48187358" w14:textId="77777777" w:rsidR="00FE469C" w:rsidRPr="005A314E" w:rsidRDefault="00FE469C" w:rsidP="00FE469C">
      <w:pPr>
        <w:rPr>
          <w:i/>
          <w:sz w:val="22"/>
          <w:szCs w:val="22"/>
        </w:rPr>
      </w:pPr>
    </w:p>
    <w:p w14:paraId="6D0DE243" w14:textId="77777777" w:rsidR="00FE469C" w:rsidRPr="005A314E" w:rsidRDefault="00FE469C" w:rsidP="00FE469C">
      <w:pPr>
        <w:rPr>
          <w:b/>
          <w:sz w:val="22"/>
          <w:szCs w:val="22"/>
        </w:rPr>
      </w:pPr>
      <w:r w:rsidRPr="005A314E">
        <w:rPr>
          <w:b/>
          <w:sz w:val="22"/>
          <w:szCs w:val="22"/>
        </w:rPr>
        <w:t>National Career Development Event Participation</w:t>
      </w:r>
    </w:p>
    <w:p w14:paraId="48AE28BD" w14:textId="77777777" w:rsidR="00FE469C" w:rsidRPr="005A314E" w:rsidRDefault="00FE469C" w:rsidP="00FE469C">
      <w:pPr>
        <w:rPr>
          <w:sz w:val="22"/>
          <w:szCs w:val="22"/>
        </w:rPr>
      </w:pPr>
      <w:r w:rsidRPr="005A314E">
        <w:rPr>
          <w:sz w:val="22"/>
          <w:szCs w:val="22"/>
        </w:rPr>
        <w:t>State winners advancing to the national career development event will be automatically registered for the national event.  It is</w:t>
      </w:r>
      <w:r w:rsidR="00922DC4" w:rsidRPr="005A314E">
        <w:rPr>
          <w:sz w:val="22"/>
          <w:szCs w:val="22"/>
        </w:rPr>
        <w:t xml:space="preserve"> the responsibility of the FFA chapter a</w:t>
      </w:r>
      <w:r w:rsidRPr="005A314E">
        <w:rPr>
          <w:sz w:val="22"/>
          <w:szCs w:val="22"/>
        </w:rPr>
        <w:t>dvisor to complete all necessary national certification and waive</w:t>
      </w:r>
      <w:r w:rsidR="00922DC4" w:rsidRPr="005A314E">
        <w:rPr>
          <w:sz w:val="22"/>
          <w:szCs w:val="22"/>
        </w:rPr>
        <w:t>r forms and return them to the S</w:t>
      </w:r>
      <w:r w:rsidRPr="005A314E">
        <w:rPr>
          <w:sz w:val="22"/>
          <w:szCs w:val="22"/>
        </w:rPr>
        <w:t>tate FFA Coordinator by the assigned due date.</w:t>
      </w:r>
    </w:p>
    <w:p w14:paraId="5C5DB300" w14:textId="77777777" w:rsidR="00FE469C" w:rsidRPr="005A314E" w:rsidRDefault="00FE469C" w:rsidP="00FE469C">
      <w:pPr>
        <w:rPr>
          <w:sz w:val="22"/>
          <w:szCs w:val="22"/>
        </w:rPr>
      </w:pPr>
    </w:p>
    <w:p w14:paraId="11A8E6C3" w14:textId="7BA07BE9" w:rsidR="00FE469C" w:rsidRPr="005A314E" w:rsidRDefault="00FE469C" w:rsidP="00FE469C">
      <w:pPr>
        <w:rPr>
          <w:iCs/>
          <w:sz w:val="22"/>
          <w:szCs w:val="22"/>
        </w:rPr>
      </w:pPr>
      <w:r w:rsidRPr="005A314E">
        <w:rPr>
          <w:iCs/>
          <w:sz w:val="22"/>
          <w:szCs w:val="22"/>
        </w:rPr>
        <w:t>State winning CDE participants that choose not to participate at the national level should contact the state office by Sept</w:t>
      </w:r>
      <w:r w:rsidR="00922DC4" w:rsidRPr="005A314E">
        <w:rPr>
          <w:iCs/>
          <w:sz w:val="22"/>
          <w:szCs w:val="22"/>
        </w:rPr>
        <w:t>ember</w:t>
      </w:r>
      <w:r w:rsidRPr="005A314E">
        <w:rPr>
          <w:iCs/>
          <w:sz w:val="22"/>
          <w:szCs w:val="22"/>
        </w:rPr>
        <w:t xml:space="preserve"> 1 prior to national convention.  Participants that fail to inform the state office prior to Sept</w:t>
      </w:r>
      <w:r w:rsidR="00922DC4" w:rsidRPr="005A314E">
        <w:rPr>
          <w:iCs/>
          <w:sz w:val="22"/>
          <w:szCs w:val="22"/>
        </w:rPr>
        <w:t>ember</w:t>
      </w:r>
      <w:r w:rsidRPr="005A314E">
        <w:rPr>
          <w:iCs/>
          <w:sz w:val="22"/>
          <w:szCs w:val="22"/>
        </w:rPr>
        <w:t xml:space="preserve"> 1 will be ineligible to participate in that same CDE for the next year (chapters may appeal to the State FFA Board of Directors). </w:t>
      </w:r>
      <w:r w:rsidR="00922DC4" w:rsidRPr="005A314E">
        <w:rPr>
          <w:iCs/>
          <w:sz w:val="22"/>
          <w:szCs w:val="22"/>
        </w:rPr>
        <w:t xml:space="preserve"> </w:t>
      </w:r>
      <w:r w:rsidR="005A314E">
        <w:rPr>
          <w:iCs/>
          <w:sz w:val="22"/>
          <w:szCs w:val="22"/>
        </w:rPr>
        <w:t>Individuals</w:t>
      </w:r>
      <w:r w:rsidR="00922DC4" w:rsidRPr="005A314E">
        <w:rPr>
          <w:iCs/>
          <w:sz w:val="22"/>
          <w:szCs w:val="22"/>
        </w:rPr>
        <w:t xml:space="preserve"> that do not compete at the national c</w:t>
      </w:r>
      <w:r w:rsidRPr="005A314E">
        <w:rPr>
          <w:iCs/>
          <w:sz w:val="22"/>
          <w:szCs w:val="22"/>
        </w:rPr>
        <w:t xml:space="preserve">onvention will be required to pay back the </w:t>
      </w:r>
      <w:r w:rsidR="005A314E">
        <w:rPr>
          <w:iCs/>
          <w:sz w:val="22"/>
          <w:szCs w:val="22"/>
        </w:rPr>
        <w:t>cash</w:t>
      </w:r>
      <w:r w:rsidRPr="005A314E">
        <w:rPr>
          <w:iCs/>
          <w:sz w:val="22"/>
          <w:szCs w:val="22"/>
        </w:rPr>
        <w:t xml:space="preserve"> travel award.</w:t>
      </w:r>
    </w:p>
    <w:p w14:paraId="5C8F7E0B" w14:textId="77777777" w:rsidR="00E31685" w:rsidRPr="005A314E" w:rsidRDefault="00E31685" w:rsidP="00E31685">
      <w:pPr>
        <w:rPr>
          <w:sz w:val="22"/>
          <w:szCs w:val="22"/>
        </w:rPr>
      </w:pPr>
    </w:p>
    <w:p w14:paraId="07E357D2" w14:textId="77777777" w:rsidR="00E31685" w:rsidRPr="005A314E" w:rsidRDefault="00E31685" w:rsidP="00E31685">
      <w:pPr>
        <w:rPr>
          <w:b/>
          <w:sz w:val="22"/>
          <w:szCs w:val="22"/>
        </w:rPr>
      </w:pPr>
      <w:r w:rsidRPr="005A314E">
        <w:rPr>
          <w:b/>
          <w:sz w:val="22"/>
          <w:szCs w:val="22"/>
        </w:rPr>
        <w:t>Bibliography</w:t>
      </w:r>
    </w:p>
    <w:p w14:paraId="37ACD560" w14:textId="77777777" w:rsidR="007C0725" w:rsidRPr="005A314E" w:rsidRDefault="007C0725" w:rsidP="007C0725">
      <w:pPr>
        <w:pStyle w:val="Heading2"/>
        <w:rPr>
          <w:sz w:val="22"/>
          <w:szCs w:val="22"/>
        </w:rPr>
      </w:pPr>
      <w:r w:rsidRPr="005A314E">
        <w:rPr>
          <w:sz w:val="22"/>
          <w:szCs w:val="22"/>
        </w:rPr>
        <w:t xml:space="preserve">Official FFA Manual </w:t>
      </w:r>
    </w:p>
    <w:p w14:paraId="7C82A5A7" w14:textId="77777777" w:rsidR="007C0725" w:rsidRDefault="007C0725" w:rsidP="007C0725">
      <w:pPr>
        <w:pStyle w:val="Heading2"/>
        <w:rPr>
          <w:sz w:val="22"/>
          <w:szCs w:val="22"/>
        </w:rPr>
      </w:pPr>
      <w:r w:rsidRPr="005A314E">
        <w:rPr>
          <w:sz w:val="22"/>
          <w:szCs w:val="22"/>
        </w:rPr>
        <w:t>National FFA Career Development Events Handbook</w:t>
      </w:r>
    </w:p>
    <w:p w14:paraId="7050AFF3" w14:textId="77777777" w:rsidR="005A314E" w:rsidRDefault="005A314E" w:rsidP="005A314E"/>
    <w:p w14:paraId="627AF336" w14:textId="77777777" w:rsidR="005A314E" w:rsidRDefault="005A314E" w:rsidP="005A314E"/>
    <w:p w14:paraId="21D15B3A" w14:textId="77777777" w:rsidR="005A314E" w:rsidRDefault="005A314E" w:rsidP="005A314E"/>
    <w:p w14:paraId="77A5762A" w14:textId="77777777" w:rsidR="005A314E" w:rsidRDefault="005A314E" w:rsidP="005A314E"/>
    <w:p w14:paraId="21B32F02" w14:textId="77777777" w:rsidR="005A314E" w:rsidRDefault="005A314E" w:rsidP="005A314E"/>
    <w:p w14:paraId="721F1C0B" w14:textId="77777777" w:rsidR="005A314E" w:rsidRDefault="005A314E" w:rsidP="005A314E"/>
    <w:p w14:paraId="2E83B44E" w14:textId="77777777" w:rsidR="005A314E" w:rsidRDefault="005A314E" w:rsidP="005A314E"/>
    <w:p w14:paraId="0DA8D3CE" w14:textId="77777777" w:rsidR="005A314E" w:rsidRDefault="005A314E" w:rsidP="005A314E"/>
    <w:p w14:paraId="20D2338B" w14:textId="77777777" w:rsidR="005A314E" w:rsidRDefault="005A314E" w:rsidP="005A314E"/>
    <w:p w14:paraId="3B102DB1" w14:textId="77777777" w:rsidR="005A314E" w:rsidRDefault="005A314E" w:rsidP="005A314E"/>
    <w:p w14:paraId="76B5C31A" w14:textId="77777777" w:rsidR="005A314E" w:rsidRDefault="005A314E" w:rsidP="005A314E"/>
    <w:p w14:paraId="360ABA8D" w14:textId="77777777" w:rsidR="005A314E" w:rsidRDefault="005A314E" w:rsidP="005A314E"/>
    <w:p w14:paraId="54A381AC" w14:textId="77777777" w:rsidR="005A314E" w:rsidRDefault="005A314E" w:rsidP="005A314E"/>
    <w:p w14:paraId="1FB28425" w14:textId="77777777" w:rsidR="005A314E" w:rsidRDefault="005A314E" w:rsidP="005A314E"/>
    <w:p w14:paraId="1E843F0F" w14:textId="77777777" w:rsidR="005A314E" w:rsidRDefault="005A314E" w:rsidP="005A314E"/>
    <w:p w14:paraId="5273DE17" w14:textId="77777777" w:rsidR="005A314E" w:rsidRDefault="005A314E" w:rsidP="005A314E"/>
    <w:p w14:paraId="421C08AC" w14:textId="77777777" w:rsidR="005A314E" w:rsidRDefault="005A314E" w:rsidP="005A314E"/>
    <w:p w14:paraId="4885930A" w14:textId="77777777" w:rsidR="005A314E" w:rsidRDefault="005A314E" w:rsidP="005A314E"/>
    <w:p w14:paraId="4766B755" w14:textId="77777777" w:rsidR="005A314E" w:rsidRDefault="005A314E" w:rsidP="005A314E"/>
    <w:p w14:paraId="4A940368" w14:textId="77777777" w:rsidR="005A314E" w:rsidRDefault="005A314E" w:rsidP="005A314E"/>
    <w:p w14:paraId="2B538A38" w14:textId="77777777" w:rsidR="005A314E" w:rsidRDefault="005A314E" w:rsidP="005A314E"/>
    <w:p w14:paraId="3EEA4D3A" w14:textId="77777777" w:rsidR="005A314E" w:rsidRDefault="005A314E" w:rsidP="005A314E"/>
    <w:p w14:paraId="3DA17D77" w14:textId="77777777" w:rsidR="005A314E" w:rsidRDefault="005A314E" w:rsidP="005A314E"/>
    <w:p w14:paraId="77571E6F" w14:textId="77777777" w:rsidR="005A314E" w:rsidRDefault="005A314E" w:rsidP="005A314E"/>
    <w:p w14:paraId="64379137" w14:textId="77777777" w:rsidR="005A314E" w:rsidRDefault="005A314E" w:rsidP="005A314E"/>
    <w:p w14:paraId="42CAE5CA" w14:textId="77777777" w:rsidR="005A314E" w:rsidRDefault="005A314E" w:rsidP="005A314E"/>
    <w:p w14:paraId="7CDE450E" w14:textId="77777777" w:rsidR="005A314E" w:rsidRDefault="005A314E" w:rsidP="005A314E"/>
    <w:p w14:paraId="760C1FA5" w14:textId="77777777" w:rsidR="005A314E" w:rsidRDefault="005A314E" w:rsidP="005A314E"/>
    <w:p w14:paraId="4A26FCFE" w14:textId="77777777" w:rsidR="005A314E" w:rsidRDefault="005A314E" w:rsidP="005A314E"/>
    <w:p w14:paraId="54C48672" w14:textId="77777777" w:rsidR="005A314E" w:rsidRDefault="005A314E" w:rsidP="005A314E"/>
    <w:p w14:paraId="1266AC04" w14:textId="77777777" w:rsidR="005A314E" w:rsidRDefault="005A314E" w:rsidP="005A314E"/>
    <w:p w14:paraId="07E1DED0" w14:textId="77777777" w:rsidR="005A314E" w:rsidRDefault="005A314E" w:rsidP="005A314E"/>
    <w:p w14:paraId="7F2D7E5E" w14:textId="77777777" w:rsidR="005A314E" w:rsidRPr="005A314E" w:rsidRDefault="005A314E" w:rsidP="005A314E"/>
    <w:p w14:paraId="3B19F972" w14:textId="77777777" w:rsidR="007C0725" w:rsidRPr="0034137E" w:rsidRDefault="007C0725" w:rsidP="007C0725">
      <w:pPr>
        <w:rPr>
          <w:szCs w:val="24"/>
        </w:rPr>
      </w:pPr>
    </w:p>
    <w:p w14:paraId="4D64DF5D" w14:textId="77777777" w:rsidR="007C0725" w:rsidRPr="0034137E" w:rsidRDefault="007C0725" w:rsidP="007C0725">
      <w:pPr>
        <w:rPr>
          <w:szCs w:val="24"/>
        </w:rPr>
        <w:sectPr w:rsidR="007C0725" w:rsidRPr="0034137E" w:rsidSect="00DA0E32">
          <w:headerReference w:type="even" r:id="rId8"/>
          <w:headerReference w:type="default" r:id="rId9"/>
          <w:footerReference w:type="even" r:id="rId10"/>
          <w:footerReference w:type="default" r:id="rId11"/>
          <w:type w:val="continuous"/>
          <w:pgSz w:w="12240" w:h="15840" w:code="1"/>
          <w:pgMar w:top="1440" w:right="720" w:bottom="1440" w:left="720" w:header="720" w:footer="720" w:gutter="0"/>
          <w:paperSrc w:first="265" w:other="265"/>
          <w:pgNumType w:start="5"/>
          <w:cols w:num="2" w:space="720"/>
        </w:sectPr>
      </w:pPr>
    </w:p>
    <w:p w14:paraId="31D9CF3F" w14:textId="77777777" w:rsidR="002F50F9" w:rsidRPr="0034137E" w:rsidRDefault="007C0725" w:rsidP="00D601DD">
      <w:pPr>
        <w:pStyle w:val="CHOLhead"/>
        <w:spacing w:before="0" w:line="240" w:lineRule="auto"/>
        <w:jc w:val="center"/>
        <w:rPr>
          <w:rFonts w:ascii="Times New Roman" w:hAnsi="Times New Roman"/>
          <w:bCs/>
          <w:caps w:val="0"/>
          <w:sz w:val="24"/>
          <w:szCs w:val="24"/>
        </w:rPr>
      </w:pPr>
      <w:r w:rsidRPr="0034137E">
        <w:rPr>
          <w:rFonts w:ascii="Times New Roman" w:hAnsi="Times New Roman"/>
          <w:sz w:val="24"/>
          <w:szCs w:val="24"/>
        </w:rPr>
        <w:lastRenderedPageBreak/>
        <w:br w:type="page"/>
      </w:r>
    </w:p>
    <w:tbl>
      <w:tblPr>
        <w:tblpPr w:leftFromText="180" w:rightFromText="180" w:vertAnchor="page" w:horzAnchor="page" w:tblpX="493" w:tblpY="1271"/>
        <w:tblW w:w="11502" w:type="dxa"/>
        <w:tblLayout w:type="fixed"/>
        <w:tblLook w:val="0400" w:firstRow="0" w:lastRow="0" w:firstColumn="0" w:lastColumn="0" w:noHBand="0" w:noVBand="1"/>
      </w:tblPr>
      <w:tblGrid>
        <w:gridCol w:w="1296"/>
        <w:gridCol w:w="162"/>
        <w:gridCol w:w="2376"/>
        <w:gridCol w:w="2340"/>
        <w:gridCol w:w="360"/>
        <w:gridCol w:w="2250"/>
        <w:gridCol w:w="324"/>
        <w:gridCol w:w="720"/>
        <w:gridCol w:w="936"/>
        <w:gridCol w:w="738"/>
      </w:tblGrid>
      <w:tr w:rsidR="00972FFA" w:rsidRPr="0034137E" w14:paraId="23504947" w14:textId="77777777" w:rsidTr="008F7033">
        <w:trPr>
          <w:trHeight w:val="1904"/>
        </w:trPr>
        <w:tc>
          <w:tcPr>
            <w:tcW w:w="11502" w:type="dxa"/>
            <w:gridSpan w:val="10"/>
          </w:tcPr>
          <w:p w14:paraId="0BF08346" w14:textId="77777777" w:rsidR="00972FFA" w:rsidRPr="0034137E" w:rsidRDefault="00972FFA" w:rsidP="008F7033">
            <w:pPr>
              <w:pStyle w:val="CHOLhead"/>
              <w:spacing w:before="0" w:line="240" w:lineRule="auto"/>
              <w:jc w:val="center"/>
              <w:rPr>
                <w:rFonts w:ascii="Times New Roman" w:hAnsi="Times New Roman"/>
                <w:bCs/>
                <w:caps w:val="0"/>
                <w:sz w:val="18"/>
                <w:szCs w:val="18"/>
              </w:rPr>
            </w:pPr>
            <w:r w:rsidRPr="0034137E">
              <w:rPr>
                <w:rFonts w:ascii="Times New Roman" w:hAnsi="Times New Roman"/>
                <w:bCs/>
                <w:caps w:val="0"/>
                <w:sz w:val="18"/>
                <w:szCs w:val="18"/>
              </w:rPr>
              <w:lastRenderedPageBreak/>
              <w:t>North Carolina FFA Association</w:t>
            </w:r>
          </w:p>
          <w:p w14:paraId="24E8D0AD" w14:textId="77777777" w:rsidR="00972FFA" w:rsidRPr="0034137E" w:rsidRDefault="00972FFA" w:rsidP="008F7033">
            <w:pPr>
              <w:pStyle w:val="CHOLhead"/>
              <w:spacing w:before="0" w:line="240" w:lineRule="auto"/>
              <w:jc w:val="center"/>
              <w:rPr>
                <w:rFonts w:ascii="Times New Roman" w:hAnsi="Times New Roman"/>
                <w:caps w:val="0"/>
                <w:sz w:val="18"/>
                <w:szCs w:val="18"/>
              </w:rPr>
            </w:pPr>
            <w:r w:rsidRPr="0034137E">
              <w:rPr>
                <w:rStyle w:val="Head01roman"/>
                <w:rFonts w:ascii="Times New Roman" w:hAnsi="Times New Roman"/>
                <w:b/>
                <w:bCs/>
                <w:sz w:val="18"/>
                <w:szCs w:val="18"/>
              </w:rPr>
              <w:t>FFA Extemporaneous</w:t>
            </w:r>
            <w:r w:rsidRPr="0034137E">
              <w:rPr>
                <w:rFonts w:ascii="Times New Roman" w:hAnsi="Times New Roman"/>
                <w:caps w:val="0"/>
                <w:sz w:val="18"/>
                <w:szCs w:val="18"/>
              </w:rPr>
              <w:t xml:space="preserve"> Public Speaking Career Development Event</w:t>
            </w:r>
          </w:p>
          <w:p w14:paraId="129A31D3" w14:textId="200EC62C" w:rsidR="00972FFA" w:rsidRPr="0034137E" w:rsidRDefault="00972FFA" w:rsidP="008F7033">
            <w:pPr>
              <w:pStyle w:val="CHOLhead"/>
              <w:spacing w:before="0" w:line="240" w:lineRule="auto"/>
              <w:jc w:val="center"/>
              <w:rPr>
                <w:rFonts w:ascii="Times New Roman" w:hAnsi="Times New Roman"/>
                <w:caps w:val="0"/>
                <w:sz w:val="18"/>
                <w:szCs w:val="18"/>
              </w:rPr>
            </w:pPr>
            <w:r w:rsidRPr="0034137E">
              <w:rPr>
                <w:rFonts w:ascii="Times New Roman" w:hAnsi="Times New Roman"/>
                <w:caps w:val="0"/>
                <w:sz w:val="18"/>
                <w:szCs w:val="18"/>
              </w:rPr>
              <w:t xml:space="preserve">Official FFA Extemporaneous </w:t>
            </w:r>
            <w:r w:rsidR="001C6FFB" w:rsidRPr="0034137E">
              <w:rPr>
                <w:rFonts w:ascii="Times New Roman" w:hAnsi="Times New Roman"/>
                <w:caps w:val="0"/>
                <w:sz w:val="18"/>
                <w:szCs w:val="18"/>
              </w:rPr>
              <w:t xml:space="preserve">Oral Communications </w:t>
            </w:r>
            <w:r w:rsidRPr="0034137E">
              <w:rPr>
                <w:rFonts w:ascii="Times New Roman" w:hAnsi="Times New Roman"/>
                <w:caps w:val="0"/>
                <w:sz w:val="18"/>
                <w:szCs w:val="18"/>
              </w:rPr>
              <w:t>Scoring Rubric</w:t>
            </w:r>
            <w:r w:rsidR="001C6FFB" w:rsidRPr="0034137E">
              <w:rPr>
                <w:rFonts w:ascii="Times New Roman" w:hAnsi="Times New Roman"/>
                <w:caps w:val="0"/>
                <w:sz w:val="18"/>
                <w:szCs w:val="18"/>
              </w:rPr>
              <w:t xml:space="preserve"> (page 1)</w:t>
            </w:r>
          </w:p>
          <w:p w14:paraId="40762F3D" w14:textId="77777777" w:rsidR="00972FFA" w:rsidRPr="0034137E" w:rsidRDefault="00972FFA" w:rsidP="008F7033">
            <w:pPr>
              <w:pStyle w:val="CHOLhead"/>
              <w:spacing w:before="0" w:line="240" w:lineRule="auto"/>
              <w:jc w:val="center"/>
              <w:rPr>
                <w:rFonts w:ascii="Times New Roman" w:hAnsi="Times New Roman"/>
                <w:b w:val="0"/>
                <w:sz w:val="18"/>
                <w:szCs w:val="18"/>
              </w:rPr>
            </w:pPr>
          </w:p>
          <w:p w14:paraId="17E8F2F6" w14:textId="77777777" w:rsidR="001C6FFB" w:rsidRPr="0034137E" w:rsidRDefault="001C6FFB" w:rsidP="008F7033">
            <w:pPr>
              <w:pStyle w:val="Default"/>
              <w:rPr>
                <w:rFonts w:ascii="Times New Roman" w:hAnsi="Times New Roman" w:cs="Times New Roman"/>
                <w:sz w:val="18"/>
                <w:szCs w:val="18"/>
              </w:rPr>
            </w:pPr>
            <w:r w:rsidRPr="0034137E">
              <w:rPr>
                <w:rFonts w:ascii="Times New Roman" w:hAnsi="Times New Roman" w:cs="Times New Roman"/>
                <w:sz w:val="18"/>
                <w:szCs w:val="18"/>
              </w:rPr>
              <w:t>Speaker Name:_______________________________________Chapter:_______________________________</w:t>
            </w:r>
          </w:p>
          <w:p w14:paraId="10FF0ADC" w14:textId="2333DE6E" w:rsidR="00972FFA" w:rsidRPr="0034137E" w:rsidRDefault="00972FFA" w:rsidP="008F7033">
            <w:pPr>
              <w:pStyle w:val="InsertFig"/>
              <w:rPr>
                <w:rFonts w:ascii="Times New Roman" w:hAnsi="Times New Roman"/>
                <w:b/>
                <w:sz w:val="18"/>
                <w:szCs w:val="18"/>
              </w:rPr>
            </w:pPr>
          </w:p>
        </w:tc>
      </w:tr>
      <w:tr w:rsidR="00972FFA" w:rsidRPr="0034137E" w14:paraId="64FEDFF9" w14:textId="77777777" w:rsidTr="008F7033">
        <w:trPr>
          <w:trHeight w:val="432"/>
        </w:trPr>
        <w:tc>
          <w:tcPr>
            <w:tcW w:w="11502" w:type="dxa"/>
            <w:gridSpan w:val="10"/>
            <w:tcBorders>
              <w:top w:val="single" w:sz="6" w:space="0" w:color="000000"/>
              <w:left w:val="single" w:sz="6" w:space="0" w:color="000000"/>
              <w:bottom w:val="single" w:sz="6" w:space="0" w:color="000000"/>
              <w:right w:val="single" w:sz="6" w:space="0" w:color="000000"/>
            </w:tcBorders>
            <w:shd w:val="clear" w:color="auto" w:fill="D9D9D9"/>
          </w:tcPr>
          <w:p w14:paraId="5A17FAD7" w14:textId="77777777" w:rsidR="00972FFA" w:rsidRPr="0034137E" w:rsidRDefault="00972FFA" w:rsidP="008F7033">
            <w:pPr>
              <w:rPr>
                <w:b/>
                <w:sz w:val="18"/>
                <w:szCs w:val="18"/>
              </w:rPr>
            </w:pPr>
            <w:r w:rsidRPr="0034137E">
              <w:rPr>
                <w:b/>
                <w:sz w:val="18"/>
                <w:szCs w:val="18"/>
              </w:rPr>
              <w:t>Oral Communication – 600 points</w:t>
            </w:r>
          </w:p>
        </w:tc>
      </w:tr>
      <w:tr w:rsidR="00972FFA" w:rsidRPr="0034137E" w14:paraId="4C1A04D6" w14:textId="77777777" w:rsidTr="0034137E">
        <w:trPr>
          <w:trHeight w:val="576"/>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E33371" w14:textId="77777777" w:rsidR="00972FFA" w:rsidRPr="0034137E" w:rsidRDefault="00972FFA" w:rsidP="008F7033">
            <w:pPr>
              <w:jc w:val="center"/>
              <w:rPr>
                <w:b/>
                <w:sz w:val="18"/>
                <w:szCs w:val="18"/>
              </w:rPr>
            </w:pPr>
            <w:r w:rsidRPr="0034137E">
              <w:rPr>
                <w:b/>
                <w:sz w:val="18"/>
                <w:szCs w:val="18"/>
              </w:rPr>
              <w:t>Indicators</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73943AD" w14:textId="77777777" w:rsidR="00972FFA" w:rsidRPr="0034137E" w:rsidRDefault="00972FFA" w:rsidP="008F7033">
            <w:pPr>
              <w:jc w:val="center"/>
              <w:rPr>
                <w:b/>
                <w:sz w:val="18"/>
                <w:szCs w:val="18"/>
              </w:rPr>
            </w:pPr>
            <w:r w:rsidRPr="0034137E">
              <w:rPr>
                <w:b/>
                <w:sz w:val="18"/>
                <w:szCs w:val="18"/>
              </w:rPr>
              <w:t>Very strong evidence skill is present</w:t>
            </w:r>
          </w:p>
          <w:p w14:paraId="7AE62494" w14:textId="77777777" w:rsidR="00972FFA" w:rsidRPr="0034137E" w:rsidRDefault="00972FFA" w:rsidP="008F7033">
            <w:pPr>
              <w:jc w:val="center"/>
              <w:rPr>
                <w:b/>
                <w:sz w:val="18"/>
                <w:szCs w:val="18"/>
              </w:rPr>
            </w:pPr>
            <w:r w:rsidRPr="0034137E">
              <w:rPr>
                <w:b/>
                <w:sz w:val="18"/>
                <w:szCs w:val="18"/>
              </w:rPr>
              <w:t>5-4</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A162EB6" w14:textId="77777777" w:rsidR="00972FFA" w:rsidRPr="0034137E" w:rsidRDefault="00972FFA" w:rsidP="008F7033">
            <w:pPr>
              <w:jc w:val="center"/>
              <w:rPr>
                <w:b/>
                <w:sz w:val="18"/>
                <w:szCs w:val="18"/>
              </w:rPr>
            </w:pPr>
            <w:r w:rsidRPr="0034137E">
              <w:rPr>
                <w:b/>
                <w:sz w:val="18"/>
                <w:szCs w:val="18"/>
              </w:rPr>
              <w:t>Moderate evidence skill is present</w:t>
            </w:r>
          </w:p>
          <w:p w14:paraId="700ADA26" w14:textId="77777777" w:rsidR="00972FFA" w:rsidRPr="0034137E" w:rsidRDefault="00972FFA" w:rsidP="008F7033">
            <w:pPr>
              <w:jc w:val="center"/>
              <w:rPr>
                <w:b/>
                <w:sz w:val="18"/>
                <w:szCs w:val="18"/>
              </w:rPr>
            </w:pPr>
            <w:r w:rsidRPr="0034137E">
              <w:rPr>
                <w:b/>
                <w:sz w:val="18"/>
                <w:szCs w:val="18"/>
              </w:rPr>
              <w:t>3-2</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B5FE26E" w14:textId="77777777" w:rsidR="00972FFA" w:rsidRPr="0034137E" w:rsidRDefault="00972FFA" w:rsidP="008F7033">
            <w:pPr>
              <w:jc w:val="center"/>
              <w:rPr>
                <w:b/>
                <w:sz w:val="18"/>
                <w:szCs w:val="18"/>
              </w:rPr>
            </w:pPr>
            <w:r w:rsidRPr="0034137E">
              <w:rPr>
                <w:b/>
                <w:sz w:val="18"/>
                <w:szCs w:val="18"/>
              </w:rPr>
              <w:t>Strong evidence skill is not present</w:t>
            </w:r>
          </w:p>
          <w:p w14:paraId="587E9543" w14:textId="77777777" w:rsidR="00972FFA" w:rsidRPr="0034137E" w:rsidRDefault="00972FFA" w:rsidP="008F7033">
            <w:pPr>
              <w:jc w:val="center"/>
              <w:rPr>
                <w:b/>
                <w:sz w:val="18"/>
                <w:szCs w:val="18"/>
              </w:rPr>
            </w:pPr>
            <w:r w:rsidRPr="0034137E">
              <w:rPr>
                <w:b/>
                <w:sz w:val="18"/>
                <w:szCs w:val="18"/>
              </w:rPr>
              <w:t>1-0</w:t>
            </w:r>
          </w:p>
        </w:tc>
        <w:tc>
          <w:tcPr>
            <w:tcW w:w="720" w:type="dxa"/>
            <w:tcBorders>
              <w:top w:val="single" w:sz="6" w:space="0" w:color="000000"/>
              <w:left w:val="single" w:sz="6" w:space="0" w:color="000000"/>
              <w:bottom w:val="single" w:sz="6" w:space="0" w:color="000000"/>
              <w:right w:val="single" w:sz="6" w:space="0" w:color="000000"/>
            </w:tcBorders>
            <w:vAlign w:val="center"/>
          </w:tcPr>
          <w:p w14:paraId="0B311C8F" w14:textId="77777777" w:rsidR="00972FFA" w:rsidRPr="0034137E" w:rsidRDefault="00972FFA" w:rsidP="008F7033">
            <w:pPr>
              <w:jc w:val="center"/>
              <w:rPr>
                <w:b/>
                <w:sz w:val="18"/>
                <w:szCs w:val="18"/>
              </w:rPr>
            </w:pPr>
            <w:r w:rsidRPr="0034137E">
              <w:rPr>
                <w:b/>
                <w:sz w:val="18"/>
                <w:szCs w:val="18"/>
              </w:rPr>
              <w:t>Points Earned</w:t>
            </w: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15F08" w14:textId="77777777" w:rsidR="00972FFA" w:rsidRPr="0034137E" w:rsidRDefault="00972FFA" w:rsidP="008F7033">
            <w:pPr>
              <w:jc w:val="center"/>
              <w:rPr>
                <w:b/>
                <w:sz w:val="18"/>
                <w:szCs w:val="18"/>
              </w:rPr>
            </w:pPr>
            <w:r w:rsidRPr="0034137E">
              <w:rPr>
                <w:b/>
                <w:sz w:val="18"/>
                <w:szCs w:val="18"/>
              </w:rPr>
              <w:t>Weight</w:t>
            </w:r>
          </w:p>
        </w:tc>
        <w:tc>
          <w:tcPr>
            <w:tcW w:w="7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47A1E0" w14:textId="77777777" w:rsidR="00972FFA" w:rsidRPr="0034137E" w:rsidRDefault="00972FFA" w:rsidP="008F7033">
            <w:pPr>
              <w:jc w:val="center"/>
              <w:rPr>
                <w:b/>
                <w:sz w:val="18"/>
                <w:szCs w:val="18"/>
              </w:rPr>
            </w:pPr>
            <w:r w:rsidRPr="0034137E">
              <w:rPr>
                <w:b/>
                <w:sz w:val="18"/>
                <w:szCs w:val="18"/>
              </w:rPr>
              <w:t>Total Score</w:t>
            </w:r>
          </w:p>
        </w:tc>
      </w:tr>
      <w:tr w:rsidR="00972FFA" w:rsidRPr="0034137E" w14:paraId="438F0C49" w14:textId="77777777" w:rsidTr="0034137E">
        <w:trPr>
          <w:trHeight w:val="720"/>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386654" w14:textId="77777777" w:rsidR="00972FFA" w:rsidRPr="0034137E" w:rsidRDefault="00972FFA" w:rsidP="008F7033">
            <w:pPr>
              <w:pStyle w:val="NoSpacing"/>
              <w:rPr>
                <w:rFonts w:ascii="Times New Roman" w:hAnsi="Times New Roman"/>
                <w:b/>
                <w:sz w:val="18"/>
                <w:szCs w:val="18"/>
              </w:rPr>
            </w:pPr>
            <w:r w:rsidRPr="0034137E">
              <w:rPr>
                <w:rFonts w:ascii="Times New Roman" w:hAnsi="Times New Roman"/>
                <w:b/>
                <w:sz w:val="18"/>
                <w:szCs w:val="18"/>
              </w:rPr>
              <w:t>A. Examples</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tcPr>
          <w:p w14:paraId="17BA5D2A" w14:textId="77777777" w:rsidR="00972FFA" w:rsidRPr="0034137E" w:rsidRDefault="00972FFA" w:rsidP="008F7033">
            <w:pPr>
              <w:pStyle w:val="ListParagraph"/>
              <w:spacing w:after="0" w:line="240" w:lineRule="auto"/>
              <w:ind w:left="0"/>
              <w:rPr>
                <w:rFonts w:ascii="Times New Roman" w:hAnsi="Times New Roman"/>
                <w:i/>
                <w:sz w:val="18"/>
                <w:szCs w:val="18"/>
              </w:rPr>
            </w:pPr>
            <w:r w:rsidRPr="0034137E">
              <w:rPr>
                <w:rFonts w:ascii="Times New Roman" w:hAnsi="Times New Roman"/>
                <w:i/>
                <w:sz w:val="18"/>
                <w:szCs w:val="18"/>
              </w:rPr>
              <w:t>Examples are vivid, precise and clearly explained.</w:t>
            </w:r>
          </w:p>
          <w:p w14:paraId="6394D405"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Examples are original, logical and relevant.</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5F96B3C2" w14:textId="77777777" w:rsidR="00972FFA" w:rsidRPr="0034137E" w:rsidRDefault="00972FFA" w:rsidP="008F7033">
            <w:pPr>
              <w:pStyle w:val="ListParagraph"/>
              <w:spacing w:after="0" w:line="240" w:lineRule="auto"/>
              <w:ind w:left="0"/>
              <w:rPr>
                <w:rFonts w:ascii="Times New Roman" w:hAnsi="Times New Roman"/>
                <w:i/>
                <w:sz w:val="18"/>
                <w:szCs w:val="18"/>
              </w:rPr>
            </w:pPr>
            <w:r w:rsidRPr="0034137E">
              <w:rPr>
                <w:rFonts w:ascii="Times New Roman" w:hAnsi="Times New Roman"/>
                <w:i/>
                <w:sz w:val="18"/>
                <w:szCs w:val="18"/>
              </w:rPr>
              <w:t>Examples are usually concrete, sometimes needs clarification.</w:t>
            </w:r>
          </w:p>
          <w:p w14:paraId="337B018E"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Examples are effective, but need more originality or thought.</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10F76387" w14:textId="77777777" w:rsidR="00972FFA" w:rsidRPr="0034137E" w:rsidRDefault="00972FFA" w:rsidP="008F7033">
            <w:pPr>
              <w:pStyle w:val="ListParagraph"/>
              <w:spacing w:after="0" w:line="240" w:lineRule="auto"/>
              <w:ind w:left="0"/>
              <w:rPr>
                <w:rFonts w:ascii="Times New Roman" w:hAnsi="Times New Roman"/>
                <w:i/>
                <w:sz w:val="18"/>
                <w:szCs w:val="18"/>
              </w:rPr>
            </w:pPr>
            <w:r w:rsidRPr="0034137E">
              <w:rPr>
                <w:rFonts w:ascii="Times New Roman" w:hAnsi="Times New Roman"/>
                <w:i/>
                <w:sz w:val="18"/>
                <w:szCs w:val="18"/>
              </w:rPr>
              <w:t>Examples are abstract or not clearly defined.</w:t>
            </w:r>
          </w:p>
          <w:p w14:paraId="7DB1FBB2"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Examples are sometimes confusing, leaving the listeners with questions.</w:t>
            </w:r>
          </w:p>
        </w:tc>
        <w:tc>
          <w:tcPr>
            <w:tcW w:w="720" w:type="dxa"/>
            <w:tcBorders>
              <w:top w:val="single" w:sz="6" w:space="0" w:color="000000"/>
              <w:left w:val="single" w:sz="6" w:space="0" w:color="000000"/>
              <w:bottom w:val="single" w:sz="6" w:space="0" w:color="000000"/>
              <w:right w:val="single" w:sz="6" w:space="0" w:color="000000"/>
            </w:tcBorders>
          </w:tcPr>
          <w:p w14:paraId="3011CAB6" w14:textId="77777777" w:rsidR="00972FFA" w:rsidRPr="0034137E" w:rsidRDefault="00972FFA" w:rsidP="008F7033">
            <w:pPr>
              <w:pStyle w:val="ListParagraph"/>
              <w:spacing w:after="0" w:line="240" w:lineRule="auto"/>
              <w:ind w:left="0"/>
              <w:jc w:val="center"/>
              <w:rPr>
                <w:rFonts w:ascii="Times New Roman" w:hAnsi="Times New Roman"/>
                <w:sz w:val="18"/>
                <w:szCs w:val="18"/>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9A6316" w14:textId="77777777" w:rsidR="00972FFA" w:rsidRPr="0034137E" w:rsidRDefault="00972FFA" w:rsidP="008F7033">
            <w:pPr>
              <w:pStyle w:val="ListParagraph"/>
              <w:spacing w:after="0" w:line="240" w:lineRule="auto"/>
              <w:ind w:left="0"/>
              <w:jc w:val="center"/>
              <w:rPr>
                <w:rFonts w:ascii="Times New Roman" w:hAnsi="Times New Roman"/>
                <w:b/>
                <w:sz w:val="18"/>
                <w:szCs w:val="18"/>
              </w:rPr>
            </w:pPr>
            <w:r w:rsidRPr="0034137E">
              <w:rPr>
                <w:rFonts w:ascii="Times New Roman" w:hAnsi="Times New Roman"/>
                <w:b/>
                <w:sz w:val="18"/>
                <w:szCs w:val="18"/>
              </w:rPr>
              <w:t xml:space="preserve">X 10 </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7ED81AF4" w14:textId="77777777" w:rsidR="00972FFA" w:rsidRPr="0034137E" w:rsidRDefault="00972FFA" w:rsidP="008F7033">
            <w:pPr>
              <w:pStyle w:val="ListParagraph"/>
              <w:spacing w:after="0" w:line="240" w:lineRule="auto"/>
              <w:ind w:left="0"/>
              <w:jc w:val="center"/>
              <w:rPr>
                <w:rFonts w:ascii="Times New Roman" w:hAnsi="Times New Roman"/>
                <w:sz w:val="18"/>
                <w:szCs w:val="18"/>
              </w:rPr>
            </w:pPr>
          </w:p>
        </w:tc>
      </w:tr>
      <w:tr w:rsidR="00972FFA" w:rsidRPr="0034137E" w14:paraId="483274A6" w14:textId="77777777" w:rsidTr="0034137E">
        <w:trPr>
          <w:trHeight w:val="1008"/>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D719EB" w14:textId="77777777" w:rsidR="00972FFA" w:rsidRPr="0034137E" w:rsidRDefault="00972FFA" w:rsidP="008F7033">
            <w:pPr>
              <w:pStyle w:val="NoSpacing"/>
              <w:rPr>
                <w:rFonts w:ascii="Times New Roman" w:hAnsi="Times New Roman"/>
                <w:b/>
                <w:sz w:val="18"/>
                <w:szCs w:val="18"/>
              </w:rPr>
            </w:pPr>
            <w:r w:rsidRPr="0034137E">
              <w:rPr>
                <w:rFonts w:ascii="Times New Roman" w:hAnsi="Times New Roman"/>
                <w:b/>
                <w:sz w:val="18"/>
                <w:szCs w:val="18"/>
              </w:rPr>
              <w:t>B. Speaking without hesitation</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tcPr>
          <w:p w14:paraId="140A3E91" w14:textId="77777777" w:rsidR="00972FFA" w:rsidRPr="0034137E" w:rsidRDefault="00972FFA" w:rsidP="008F7033">
            <w:pPr>
              <w:pStyle w:val="ListParagraph"/>
              <w:spacing w:after="0" w:line="240" w:lineRule="auto"/>
              <w:ind w:left="0"/>
              <w:rPr>
                <w:rFonts w:ascii="Times New Roman" w:hAnsi="Times New Roman"/>
                <w:i/>
                <w:sz w:val="18"/>
                <w:szCs w:val="18"/>
              </w:rPr>
            </w:pPr>
            <w:r w:rsidRPr="0034137E">
              <w:rPr>
                <w:rFonts w:ascii="Times New Roman" w:hAnsi="Times New Roman"/>
                <w:i/>
                <w:sz w:val="18"/>
                <w:szCs w:val="18"/>
              </w:rPr>
              <w:t>Speaks very articulately without hesitation.</w:t>
            </w:r>
          </w:p>
          <w:p w14:paraId="680EED42" w14:textId="77777777" w:rsidR="00972FFA" w:rsidRPr="0034137E" w:rsidRDefault="00972FFA" w:rsidP="008F7033">
            <w:pPr>
              <w:pStyle w:val="ListParagraph"/>
              <w:numPr>
                <w:ilvl w:val="0"/>
                <w:numId w:val="8"/>
              </w:numPr>
              <w:spacing w:after="0" w:line="240" w:lineRule="auto"/>
              <w:rPr>
                <w:rFonts w:ascii="Times New Roman" w:hAnsi="Times New Roman"/>
                <w:i/>
                <w:sz w:val="18"/>
                <w:szCs w:val="18"/>
              </w:rPr>
            </w:pPr>
            <w:r w:rsidRPr="0034137E">
              <w:rPr>
                <w:rFonts w:ascii="Times New Roman" w:hAnsi="Times New Roman"/>
                <w:sz w:val="18"/>
                <w:szCs w:val="18"/>
              </w:rPr>
              <w:t>Never has the need for unnecessary pauses or hesitation when speaking.</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1FB0D9BD" w14:textId="77777777" w:rsidR="00972FFA" w:rsidRPr="0034137E" w:rsidRDefault="009802B2" w:rsidP="008F7033">
            <w:pPr>
              <w:pStyle w:val="ListParagraph"/>
              <w:spacing w:after="0" w:line="240" w:lineRule="auto"/>
              <w:ind w:left="0"/>
              <w:rPr>
                <w:rFonts w:ascii="Times New Roman" w:hAnsi="Times New Roman"/>
                <w:i/>
                <w:sz w:val="18"/>
                <w:szCs w:val="18"/>
              </w:rPr>
            </w:pPr>
            <w:r w:rsidRPr="0034137E">
              <w:rPr>
                <w:rFonts w:ascii="Times New Roman" w:hAnsi="Times New Roman"/>
                <w:i/>
                <w:sz w:val="18"/>
                <w:szCs w:val="18"/>
              </w:rPr>
              <w:t>Speaks articulately</w:t>
            </w:r>
            <w:r w:rsidR="00972FFA" w:rsidRPr="0034137E">
              <w:rPr>
                <w:rFonts w:ascii="Times New Roman" w:hAnsi="Times New Roman"/>
                <w:i/>
                <w:sz w:val="18"/>
                <w:szCs w:val="18"/>
              </w:rPr>
              <w:t xml:space="preserve"> but sometimes hesitates.</w:t>
            </w:r>
          </w:p>
          <w:p w14:paraId="5E9DFC8D"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Occasionally has the need for a long pause or moderate hesitation when speaking.</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6DEEA5B4" w14:textId="77777777" w:rsidR="00972FFA" w:rsidRPr="0034137E" w:rsidRDefault="00972FFA" w:rsidP="008F7033">
            <w:pPr>
              <w:pStyle w:val="ListParagraph"/>
              <w:spacing w:after="0" w:line="240" w:lineRule="auto"/>
              <w:ind w:left="0"/>
              <w:rPr>
                <w:rFonts w:ascii="Times New Roman" w:hAnsi="Times New Roman"/>
                <w:i/>
                <w:sz w:val="18"/>
                <w:szCs w:val="18"/>
              </w:rPr>
            </w:pPr>
            <w:r w:rsidRPr="0034137E">
              <w:rPr>
                <w:rFonts w:ascii="Times New Roman" w:hAnsi="Times New Roman"/>
                <w:i/>
                <w:sz w:val="18"/>
                <w:szCs w:val="18"/>
              </w:rPr>
              <w:t>Speaks articulately, but frequently hesitates.</w:t>
            </w:r>
          </w:p>
          <w:p w14:paraId="7757ED96"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Frequently hesitates or has long, awkward pauses while speaking.</w:t>
            </w:r>
          </w:p>
        </w:tc>
        <w:tc>
          <w:tcPr>
            <w:tcW w:w="720" w:type="dxa"/>
            <w:tcBorders>
              <w:top w:val="single" w:sz="6" w:space="0" w:color="000000"/>
              <w:left w:val="single" w:sz="6" w:space="0" w:color="000000"/>
              <w:bottom w:val="single" w:sz="6" w:space="0" w:color="000000"/>
              <w:right w:val="single" w:sz="6" w:space="0" w:color="000000"/>
            </w:tcBorders>
          </w:tcPr>
          <w:p w14:paraId="034295CC" w14:textId="77777777" w:rsidR="00972FFA" w:rsidRPr="0034137E" w:rsidRDefault="00972FFA" w:rsidP="008F7033">
            <w:pPr>
              <w:jc w:val="center"/>
              <w:rPr>
                <w:sz w:val="18"/>
                <w:szCs w:val="18"/>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7961CB" w14:textId="77777777" w:rsidR="00972FFA" w:rsidRPr="0034137E" w:rsidRDefault="00972FFA" w:rsidP="008F7033">
            <w:pPr>
              <w:jc w:val="center"/>
              <w:rPr>
                <w:b/>
                <w:sz w:val="18"/>
                <w:szCs w:val="18"/>
              </w:rPr>
            </w:pPr>
            <w:r w:rsidRPr="0034137E">
              <w:rPr>
                <w:b/>
                <w:sz w:val="18"/>
                <w:szCs w:val="18"/>
              </w:rPr>
              <w:t>X 15</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47A96271" w14:textId="77777777" w:rsidR="00972FFA" w:rsidRPr="0034137E" w:rsidRDefault="00972FFA" w:rsidP="008F7033">
            <w:pPr>
              <w:jc w:val="center"/>
              <w:rPr>
                <w:sz w:val="18"/>
                <w:szCs w:val="18"/>
              </w:rPr>
            </w:pPr>
          </w:p>
        </w:tc>
      </w:tr>
      <w:tr w:rsidR="00972FFA" w:rsidRPr="0034137E" w14:paraId="7E701BAD" w14:textId="77777777" w:rsidTr="0034137E">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1D7D9" w14:textId="77777777" w:rsidR="00972FFA" w:rsidRPr="0034137E" w:rsidRDefault="00972FFA" w:rsidP="008F7033">
            <w:pPr>
              <w:pStyle w:val="NoSpacing"/>
              <w:rPr>
                <w:rFonts w:ascii="Times New Roman" w:hAnsi="Times New Roman"/>
                <w:b/>
                <w:sz w:val="18"/>
                <w:szCs w:val="18"/>
              </w:rPr>
            </w:pPr>
            <w:r w:rsidRPr="0034137E">
              <w:rPr>
                <w:rFonts w:ascii="Times New Roman" w:hAnsi="Times New Roman"/>
                <w:b/>
                <w:sz w:val="18"/>
                <w:szCs w:val="18"/>
              </w:rPr>
              <w:t>C. Tone</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tcPr>
          <w:p w14:paraId="0BB28DFB" w14:textId="77777777" w:rsidR="00972FFA" w:rsidRPr="0034137E" w:rsidRDefault="00972FFA" w:rsidP="008F7033">
            <w:pPr>
              <w:pStyle w:val="ListParagraph"/>
              <w:spacing w:after="0" w:line="240" w:lineRule="auto"/>
              <w:ind w:left="0"/>
              <w:rPr>
                <w:rFonts w:ascii="Times New Roman" w:hAnsi="Times New Roman"/>
                <w:i/>
                <w:sz w:val="18"/>
                <w:szCs w:val="18"/>
              </w:rPr>
            </w:pPr>
            <w:r w:rsidRPr="0034137E">
              <w:rPr>
                <w:rFonts w:ascii="Times New Roman" w:hAnsi="Times New Roman"/>
                <w:i/>
                <w:sz w:val="18"/>
                <w:szCs w:val="18"/>
              </w:rPr>
              <w:t xml:space="preserve">Appropriate tone is consistent. </w:t>
            </w:r>
          </w:p>
          <w:p w14:paraId="5BFD8A1C"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Speaks at the right pace to be clear.</w:t>
            </w:r>
          </w:p>
          <w:p w14:paraId="28A8294B"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 xml:space="preserve">Pronunciation of words is very clear and intent is apparent. </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5644E2E8" w14:textId="77777777" w:rsidR="00972FFA" w:rsidRPr="0034137E" w:rsidRDefault="00972FFA" w:rsidP="008F7033">
            <w:pPr>
              <w:pStyle w:val="ListParagraph"/>
              <w:spacing w:after="0" w:line="240" w:lineRule="auto"/>
              <w:ind w:left="0"/>
              <w:rPr>
                <w:rFonts w:ascii="Times New Roman" w:hAnsi="Times New Roman"/>
                <w:i/>
                <w:sz w:val="18"/>
                <w:szCs w:val="18"/>
              </w:rPr>
            </w:pPr>
            <w:r w:rsidRPr="0034137E">
              <w:rPr>
                <w:rFonts w:ascii="Times New Roman" w:hAnsi="Times New Roman"/>
                <w:i/>
                <w:sz w:val="18"/>
                <w:szCs w:val="18"/>
              </w:rPr>
              <w:t xml:space="preserve">Appropriate tone is usually consistent. </w:t>
            </w:r>
          </w:p>
          <w:p w14:paraId="2BC1D51E"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Speaks at the right pace most of the time</w:t>
            </w:r>
            <w:r w:rsidR="009802B2" w:rsidRPr="0034137E">
              <w:rPr>
                <w:rFonts w:ascii="Times New Roman" w:hAnsi="Times New Roman"/>
                <w:sz w:val="18"/>
                <w:szCs w:val="18"/>
              </w:rPr>
              <w:t xml:space="preserve"> </w:t>
            </w:r>
            <w:r w:rsidRPr="0034137E">
              <w:rPr>
                <w:rFonts w:ascii="Times New Roman" w:hAnsi="Times New Roman"/>
                <w:sz w:val="18"/>
                <w:szCs w:val="18"/>
              </w:rPr>
              <w:t>but shows some nervousness.</w:t>
            </w:r>
          </w:p>
          <w:p w14:paraId="4619BCE2"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 xml:space="preserve">Pronunciation of words is usually clear, sometimes vague. </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647013E6" w14:textId="77777777" w:rsidR="00972FFA" w:rsidRPr="0034137E" w:rsidRDefault="00972FFA" w:rsidP="008F7033">
            <w:pPr>
              <w:pStyle w:val="ListParagraph"/>
              <w:spacing w:after="0" w:line="240" w:lineRule="auto"/>
              <w:ind w:left="0"/>
              <w:rPr>
                <w:rFonts w:ascii="Times New Roman" w:hAnsi="Times New Roman"/>
                <w:i/>
                <w:sz w:val="18"/>
                <w:szCs w:val="18"/>
              </w:rPr>
            </w:pPr>
            <w:r w:rsidRPr="0034137E">
              <w:rPr>
                <w:rFonts w:ascii="Times New Roman" w:hAnsi="Times New Roman"/>
                <w:i/>
                <w:sz w:val="18"/>
                <w:szCs w:val="18"/>
              </w:rPr>
              <w:t xml:space="preserve">Has difficulty using an appropriate tone. </w:t>
            </w:r>
          </w:p>
          <w:p w14:paraId="3AB84AAD"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Pace is too fast; nervous.</w:t>
            </w:r>
          </w:p>
          <w:p w14:paraId="4B15ACCF" w14:textId="77777777" w:rsidR="00972FFA" w:rsidRPr="0034137E" w:rsidRDefault="00972FFA" w:rsidP="008F7033">
            <w:pPr>
              <w:pStyle w:val="ListParagraph"/>
              <w:numPr>
                <w:ilvl w:val="0"/>
                <w:numId w:val="8"/>
              </w:numPr>
              <w:spacing w:after="0" w:line="240" w:lineRule="auto"/>
              <w:rPr>
                <w:rFonts w:ascii="Times New Roman" w:hAnsi="Times New Roman"/>
                <w:sz w:val="18"/>
                <w:szCs w:val="18"/>
              </w:rPr>
            </w:pPr>
            <w:r w:rsidRPr="0034137E">
              <w:rPr>
                <w:rFonts w:ascii="Times New Roman" w:hAnsi="Times New Roman"/>
                <w:sz w:val="18"/>
                <w:szCs w:val="18"/>
              </w:rPr>
              <w:t xml:space="preserve">Pronunciation of words is difficult to understand; unclear.   </w:t>
            </w:r>
          </w:p>
        </w:tc>
        <w:tc>
          <w:tcPr>
            <w:tcW w:w="720" w:type="dxa"/>
            <w:tcBorders>
              <w:top w:val="single" w:sz="6" w:space="0" w:color="000000"/>
              <w:left w:val="single" w:sz="6" w:space="0" w:color="000000"/>
              <w:bottom w:val="single" w:sz="6" w:space="0" w:color="000000"/>
              <w:right w:val="single" w:sz="6" w:space="0" w:color="000000"/>
            </w:tcBorders>
          </w:tcPr>
          <w:p w14:paraId="19935280" w14:textId="77777777" w:rsidR="00972FFA" w:rsidRPr="0034137E" w:rsidRDefault="00972FFA" w:rsidP="008F7033">
            <w:pPr>
              <w:jc w:val="center"/>
              <w:rPr>
                <w:sz w:val="18"/>
                <w:szCs w:val="18"/>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0AF0C" w14:textId="77777777" w:rsidR="00972FFA" w:rsidRPr="0034137E" w:rsidRDefault="00972FFA" w:rsidP="008F7033">
            <w:pPr>
              <w:jc w:val="center"/>
              <w:rPr>
                <w:b/>
                <w:sz w:val="18"/>
                <w:szCs w:val="18"/>
              </w:rPr>
            </w:pPr>
            <w:r w:rsidRPr="0034137E">
              <w:rPr>
                <w:b/>
                <w:sz w:val="18"/>
                <w:szCs w:val="18"/>
              </w:rPr>
              <w:t>X 15</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37D84231" w14:textId="77777777" w:rsidR="00972FFA" w:rsidRPr="0034137E" w:rsidRDefault="00972FFA" w:rsidP="008F7033">
            <w:pPr>
              <w:jc w:val="center"/>
              <w:rPr>
                <w:sz w:val="18"/>
                <w:szCs w:val="18"/>
              </w:rPr>
            </w:pPr>
          </w:p>
        </w:tc>
      </w:tr>
      <w:tr w:rsidR="00972FFA" w:rsidRPr="0034137E" w14:paraId="25BDF1F4" w14:textId="77777777" w:rsidTr="0034137E">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E2BFCC" w14:textId="77777777" w:rsidR="00972FFA" w:rsidRPr="0034137E" w:rsidRDefault="00972FFA" w:rsidP="008F7033">
            <w:pPr>
              <w:pStyle w:val="NoSpacing"/>
              <w:rPr>
                <w:rFonts w:ascii="Times New Roman" w:hAnsi="Times New Roman"/>
                <w:b/>
                <w:sz w:val="18"/>
                <w:szCs w:val="18"/>
              </w:rPr>
            </w:pPr>
            <w:r w:rsidRPr="0034137E">
              <w:rPr>
                <w:rFonts w:ascii="Times New Roman" w:hAnsi="Times New Roman"/>
                <w:b/>
                <w:sz w:val="18"/>
                <w:szCs w:val="18"/>
              </w:rPr>
              <w:t>D. Being detail-oriented</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tcPr>
          <w:p w14:paraId="6EE4CA00" w14:textId="77777777" w:rsidR="00972FFA" w:rsidRPr="0034137E" w:rsidRDefault="00972FFA" w:rsidP="008F7033">
            <w:pPr>
              <w:pStyle w:val="NoSpacing"/>
              <w:rPr>
                <w:rFonts w:ascii="Times New Roman" w:hAnsi="Times New Roman"/>
                <w:i/>
                <w:sz w:val="18"/>
                <w:szCs w:val="18"/>
              </w:rPr>
            </w:pPr>
            <w:r w:rsidRPr="0034137E">
              <w:rPr>
                <w:rFonts w:ascii="Times New Roman" w:hAnsi="Times New Roman"/>
                <w:i/>
                <w:sz w:val="18"/>
                <w:szCs w:val="18"/>
              </w:rPr>
              <w:t>Is able to stay fully detail</w:t>
            </w:r>
            <w:r w:rsidR="009802B2" w:rsidRPr="0034137E">
              <w:rPr>
                <w:rFonts w:ascii="Times New Roman" w:hAnsi="Times New Roman"/>
                <w:i/>
                <w:sz w:val="18"/>
                <w:szCs w:val="18"/>
              </w:rPr>
              <w:t xml:space="preserve"> </w:t>
            </w:r>
            <w:r w:rsidRPr="0034137E">
              <w:rPr>
                <w:rFonts w:ascii="Times New Roman" w:hAnsi="Times New Roman"/>
                <w:i/>
                <w:sz w:val="18"/>
                <w:szCs w:val="18"/>
              </w:rPr>
              <w:t>oriented.</w:t>
            </w:r>
          </w:p>
          <w:p w14:paraId="5A265A7C" w14:textId="77777777" w:rsidR="00972FFA" w:rsidRPr="0034137E" w:rsidRDefault="00972FFA" w:rsidP="008F7033">
            <w:pPr>
              <w:numPr>
                <w:ilvl w:val="0"/>
                <w:numId w:val="9"/>
              </w:numPr>
              <w:rPr>
                <w:sz w:val="18"/>
                <w:szCs w:val="18"/>
              </w:rPr>
            </w:pPr>
            <w:r w:rsidRPr="0034137E">
              <w:rPr>
                <w:sz w:val="18"/>
                <w:szCs w:val="18"/>
              </w:rPr>
              <w:t>Always provides det</w:t>
            </w:r>
            <w:r w:rsidR="009802B2" w:rsidRPr="0034137E">
              <w:rPr>
                <w:sz w:val="18"/>
                <w:szCs w:val="18"/>
              </w:rPr>
              <w:t xml:space="preserve">ails that support the issue; </w:t>
            </w:r>
            <w:r w:rsidRPr="0034137E">
              <w:rPr>
                <w:sz w:val="18"/>
                <w:szCs w:val="18"/>
              </w:rPr>
              <w:t>well organized.</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0C6A23E3" w14:textId="77777777" w:rsidR="00972FFA" w:rsidRPr="0034137E" w:rsidRDefault="009802B2" w:rsidP="008F7033">
            <w:pPr>
              <w:pStyle w:val="NoSpacing"/>
              <w:rPr>
                <w:rFonts w:ascii="Times New Roman" w:hAnsi="Times New Roman"/>
                <w:i/>
                <w:sz w:val="18"/>
                <w:szCs w:val="18"/>
              </w:rPr>
            </w:pPr>
            <w:r w:rsidRPr="0034137E">
              <w:rPr>
                <w:rFonts w:ascii="Times New Roman" w:hAnsi="Times New Roman"/>
                <w:i/>
                <w:sz w:val="18"/>
                <w:szCs w:val="18"/>
              </w:rPr>
              <w:t xml:space="preserve">Is mostly good at being detail </w:t>
            </w:r>
            <w:r w:rsidR="00972FFA" w:rsidRPr="0034137E">
              <w:rPr>
                <w:rFonts w:ascii="Times New Roman" w:hAnsi="Times New Roman"/>
                <w:i/>
                <w:sz w:val="18"/>
                <w:szCs w:val="18"/>
              </w:rPr>
              <w:t>oriented.</w:t>
            </w:r>
          </w:p>
          <w:p w14:paraId="5EEF70F6" w14:textId="77777777" w:rsidR="00972FFA" w:rsidRPr="0034137E" w:rsidRDefault="00972FFA" w:rsidP="008F7033">
            <w:pPr>
              <w:pStyle w:val="NoSpacing"/>
              <w:numPr>
                <w:ilvl w:val="0"/>
                <w:numId w:val="9"/>
              </w:numPr>
              <w:rPr>
                <w:rFonts w:ascii="Times New Roman" w:hAnsi="Times New Roman"/>
                <w:sz w:val="18"/>
                <w:szCs w:val="18"/>
              </w:rPr>
            </w:pPr>
            <w:r w:rsidRPr="0034137E">
              <w:rPr>
                <w:rFonts w:ascii="Times New Roman" w:hAnsi="Times New Roman"/>
                <w:sz w:val="18"/>
                <w:szCs w:val="18"/>
              </w:rPr>
              <w:t>Usually provides details which are supportive of the issue; displays good organizational skills.</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22CD81BC" w14:textId="77777777" w:rsidR="00972FFA" w:rsidRPr="0034137E" w:rsidRDefault="00972FFA" w:rsidP="008F7033">
            <w:pPr>
              <w:pStyle w:val="NoSpacing"/>
              <w:rPr>
                <w:rFonts w:ascii="Times New Roman" w:hAnsi="Times New Roman"/>
                <w:i/>
                <w:sz w:val="18"/>
                <w:szCs w:val="18"/>
              </w:rPr>
            </w:pPr>
            <w:r w:rsidRPr="0034137E">
              <w:rPr>
                <w:rFonts w:ascii="Times New Roman" w:hAnsi="Times New Roman"/>
                <w:i/>
                <w:sz w:val="18"/>
                <w:szCs w:val="18"/>
              </w:rPr>
              <w:t xml:space="preserve">Has difficulty being </w:t>
            </w:r>
            <w:r w:rsidR="009802B2" w:rsidRPr="0034137E">
              <w:rPr>
                <w:rFonts w:ascii="Times New Roman" w:hAnsi="Times New Roman"/>
                <w:i/>
                <w:sz w:val="18"/>
                <w:szCs w:val="18"/>
              </w:rPr>
              <w:t xml:space="preserve">detail </w:t>
            </w:r>
            <w:r w:rsidRPr="0034137E">
              <w:rPr>
                <w:rFonts w:ascii="Times New Roman" w:hAnsi="Times New Roman"/>
                <w:i/>
                <w:sz w:val="18"/>
                <w:szCs w:val="18"/>
              </w:rPr>
              <w:t>oriented.</w:t>
            </w:r>
          </w:p>
          <w:p w14:paraId="40F6C025" w14:textId="77777777" w:rsidR="00972FFA" w:rsidRPr="0034137E" w:rsidRDefault="00972FFA" w:rsidP="008F7033">
            <w:pPr>
              <w:pStyle w:val="NoSpacing"/>
              <w:numPr>
                <w:ilvl w:val="0"/>
                <w:numId w:val="9"/>
              </w:numPr>
              <w:rPr>
                <w:rFonts w:ascii="Times New Roman" w:hAnsi="Times New Roman"/>
                <w:sz w:val="18"/>
                <w:szCs w:val="18"/>
              </w:rPr>
            </w:pPr>
            <w:r w:rsidRPr="0034137E">
              <w:rPr>
                <w:rFonts w:ascii="Times New Roman" w:hAnsi="Times New Roman"/>
                <w:sz w:val="18"/>
                <w:szCs w:val="18"/>
              </w:rPr>
              <w:t>Sometimes overlooks details that could be very beneficial to the issue; lacks organization.</w:t>
            </w:r>
          </w:p>
        </w:tc>
        <w:tc>
          <w:tcPr>
            <w:tcW w:w="720" w:type="dxa"/>
            <w:tcBorders>
              <w:top w:val="single" w:sz="6" w:space="0" w:color="000000"/>
              <w:left w:val="single" w:sz="6" w:space="0" w:color="000000"/>
              <w:bottom w:val="single" w:sz="6" w:space="0" w:color="000000"/>
              <w:right w:val="single" w:sz="6" w:space="0" w:color="000000"/>
            </w:tcBorders>
          </w:tcPr>
          <w:p w14:paraId="553623C8" w14:textId="77777777" w:rsidR="00972FFA" w:rsidRPr="0034137E" w:rsidRDefault="00972FFA" w:rsidP="008F7033">
            <w:pPr>
              <w:jc w:val="center"/>
              <w:rPr>
                <w:sz w:val="18"/>
                <w:szCs w:val="18"/>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78F6B" w14:textId="77777777" w:rsidR="00972FFA" w:rsidRPr="0034137E" w:rsidRDefault="00972FFA" w:rsidP="008F7033">
            <w:pPr>
              <w:jc w:val="center"/>
              <w:rPr>
                <w:b/>
                <w:sz w:val="18"/>
                <w:szCs w:val="18"/>
              </w:rPr>
            </w:pPr>
            <w:r w:rsidRPr="0034137E">
              <w:rPr>
                <w:b/>
                <w:sz w:val="18"/>
                <w:szCs w:val="18"/>
              </w:rPr>
              <w:t xml:space="preserve">X 20 </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5215B497" w14:textId="77777777" w:rsidR="00972FFA" w:rsidRPr="0034137E" w:rsidRDefault="00972FFA" w:rsidP="008F7033">
            <w:pPr>
              <w:jc w:val="center"/>
              <w:rPr>
                <w:sz w:val="18"/>
                <w:szCs w:val="18"/>
              </w:rPr>
            </w:pPr>
          </w:p>
        </w:tc>
      </w:tr>
      <w:tr w:rsidR="00972FFA" w:rsidRPr="0034137E" w14:paraId="39748295" w14:textId="77777777" w:rsidTr="0034137E">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7E31A" w14:textId="77777777" w:rsidR="00972FFA" w:rsidRPr="0034137E" w:rsidRDefault="00972FFA" w:rsidP="008F7033">
            <w:pPr>
              <w:pStyle w:val="NoSpacing"/>
              <w:rPr>
                <w:rFonts w:ascii="Times New Roman" w:hAnsi="Times New Roman"/>
                <w:b/>
                <w:sz w:val="18"/>
                <w:szCs w:val="18"/>
              </w:rPr>
            </w:pPr>
            <w:r w:rsidRPr="0034137E">
              <w:rPr>
                <w:rFonts w:ascii="Times New Roman" w:hAnsi="Times New Roman"/>
                <w:b/>
                <w:sz w:val="18"/>
                <w:szCs w:val="18"/>
              </w:rPr>
              <w:t>E. Connecting and articulating facts and issues</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tcPr>
          <w:p w14:paraId="7AD01E87" w14:textId="77777777" w:rsidR="00972FFA" w:rsidRPr="0034137E" w:rsidRDefault="00972FFA" w:rsidP="008F7033">
            <w:pPr>
              <w:pStyle w:val="NoSpacing"/>
              <w:rPr>
                <w:rFonts w:ascii="Times New Roman" w:hAnsi="Times New Roman"/>
                <w:i/>
                <w:sz w:val="18"/>
                <w:szCs w:val="18"/>
              </w:rPr>
            </w:pPr>
            <w:r w:rsidRPr="0034137E">
              <w:rPr>
                <w:rFonts w:ascii="Times New Roman" w:hAnsi="Times New Roman"/>
                <w:i/>
                <w:sz w:val="18"/>
                <w:szCs w:val="18"/>
              </w:rPr>
              <w:t>Exemplary in connecting facts and issues and articulating how they impact the issue locally and globally.</w:t>
            </w:r>
          </w:p>
          <w:p w14:paraId="1D302931" w14:textId="77777777" w:rsidR="00972FFA" w:rsidRPr="0034137E" w:rsidRDefault="00972FFA" w:rsidP="008F7033">
            <w:pPr>
              <w:pStyle w:val="NoSpacing"/>
              <w:numPr>
                <w:ilvl w:val="0"/>
                <w:numId w:val="13"/>
              </w:numPr>
              <w:rPr>
                <w:rFonts w:ascii="Times New Roman" w:hAnsi="Times New Roman"/>
                <w:i/>
                <w:sz w:val="18"/>
                <w:szCs w:val="18"/>
              </w:rPr>
            </w:pPr>
            <w:r w:rsidRPr="0034137E">
              <w:rPr>
                <w:rFonts w:ascii="Times New Roman" w:hAnsi="Times New Roman"/>
                <w:sz w:val="18"/>
                <w:szCs w:val="18"/>
              </w:rPr>
              <w:t>Possesses a strong knowledge base and is able to effectively articulate information regarding related facts and current issues.</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5BA908DA" w14:textId="77777777" w:rsidR="00972FFA" w:rsidRPr="0034137E" w:rsidRDefault="00972FFA" w:rsidP="008F7033">
            <w:pPr>
              <w:pStyle w:val="NoSpacing"/>
              <w:rPr>
                <w:rFonts w:ascii="Times New Roman" w:hAnsi="Times New Roman"/>
                <w:i/>
                <w:sz w:val="18"/>
                <w:szCs w:val="18"/>
              </w:rPr>
            </w:pPr>
            <w:r w:rsidRPr="0034137E">
              <w:rPr>
                <w:rFonts w:ascii="Times New Roman" w:hAnsi="Times New Roman"/>
                <w:i/>
                <w:sz w:val="18"/>
                <w:szCs w:val="18"/>
              </w:rPr>
              <w:t>Sufficient in connecting facts and issues and articulating how they impact the issue locally and globally.</w:t>
            </w:r>
          </w:p>
          <w:p w14:paraId="7EC57B0B" w14:textId="77777777" w:rsidR="00972FFA" w:rsidRPr="0034137E" w:rsidRDefault="00972FFA" w:rsidP="008F7033">
            <w:pPr>
              <w:pStyle w:val="NoSpacing"/>
              <w:numPr>
                <w:ilvl w:val="0"/>
                <w:numId w:val="13"/>
              </w:numPr>
              <w:rPr>
                <w:rFonts w:ascii="Times New Roman" w:hAnsi="Times New Roman"/>
                <w:i/>
                <w:sz w:val="18"/>
                <w:szCs w:val="18"/>
              </w:rPr>
            </w:pPr>
            <w:r w:rsidRPr="0034137E">
              <w:rPr>
                <w:rFonts w:ascii="Times New Roman" w:hAnsi="Times New Roman"/>
                <w:sz w:val="18"/>
                <w:szCs w:val="18"/>
              </w:rPr>
              <w:t>Possesses a good knowledge base and is able to, for the most part, articulate information regarding related facts and current issues.</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790E4BC1" w14:textId="77777777" w:rsidR="00972FFA" w:rsidRPr="0034137E" w:rsidRDefault="00972FFA" w:rsidP="008F7033">
            <w:pPr>
              <w:pStyle w:val="NoSpacing"/>
              <w:rPr>
                <w:rFonts w:ascii="Times New Roman" w:hAnsi="Times New Roman"/>
                <w:i/>
                <w:sz w:val="18"/>
                <w:szCs w:val="18"/>
              </w:rPr>
            </w:pPr>
            <w:r w:rsidRPr="0034137E">
              <w:rPr>
                <w:rFonts w:ascii="Times New Roman" w:hAnsi="Times New Roman"/>
                <w:i/>
                <w:sz w:val="18"/>
                <w:szCs w:val="18"/>
              </w:rPr>
              <w:t>Has difficulty with connecting facts and issues and articulating how they impact the issue locally and globally.</w:t>
            </w:r>
          </w:p>
          <w:p w14:paraId="347D2792" w14:textId="77777777" w:rsidR="00972FFA" w:rsidRPr="0034137E" w:rsidRDefault="00972FFA" w:rsidP="008F7033">
            <w:pPr>
              <w:pStyle w:val="NoSpacing"/>
              <w:numPr>
                <w:ilvl w:val="0"/>
                <w:numId w:val="13"/>
              </w:numPr>
              <w:rPr>
                <w:rFonts w:ascii="Times New Roman" w:hAnsi="Times New Roman"/>
                <w:i/>
                <w:sz w:val="18"/>
                <w:szCs w:val="18"/>
              </w:rPr>
            </w:pPr>
            <w:r w:rsidRPr="0034137E">
              <w:rPr>
                <w:rFonts w:ascii="Times New Roman" w:hAnsi="Times New Roman"/>
                <w:sz w:val="18"/>
                <w:szCs w:val="18"/>
              </w:rPr>
              <w:t>Possesses some knowledge base but is unable to articulate information regarding related facts and current issues.</w:t>
            </w:r>
          </w:p>
        </w:tc>
        <w:tc>
          <w:tcPr>
            <w:tcW w:w="720" w:type="dxa"/>
            <w:tcBorders>
              <w:top w:val="single" w:sz="6" w:space="0" w:color="000000"/>
              <w:left w:val="single" w:sz="6" w:space="0" w:color="000000"/>
              <w:bottom w:val="single" w:sz="6" w:space="0" w:color="000000"/>
              <w:right w:val="single" w:sz="6" w:space="0" w:color="000000"/>
            </w:tcBorders>
          </w:tcPr>
          <w:p w14:paraId="4063DAA4" w14:textId="77777777" w:rsidR="00972FFA" w:rsidRPr="0034137E" w:rsidRDefault="00972FFA" w:rsidP="008F7033">
            <w:pPr>
              <w:jc w:val="center"/>
              <w:rPr>
                <w:sz w:val="18"/>
                <w:szCs w:val="18"/>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78DCF" w14:textId="77777777" w:rsidR="00972FFA" w:rsidRPr="0034137E" w:rsidRDefault="00972FFA" w:rsidP="008F7033">
            <w:pPr>
              <w:jc w:val="center"/>
              <w:rPr>
                <w:b/>
                <w:sz w:val="18"/>
                <w:szCs w:val="18"/>
              </w:rPr>
            </w:pPr>
            <w:r w:rsidRPr="0034137E">
              <w:rPr>
                <w:b/>
                <w:sz w:val="18"/>
                <w:szCs w:val="18"/>
              </w:rPr>
              <w:t>X 20</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6F981BEF" w14:textId="77777777" w:rsidR="00972FFA" w:rsidRPr="0034137E" w:rsidRDefault="00972FFA" w:rsidP="008F7033">
            <w:pPr>
              <w:jc w:val="center"/>
              <w:rPr>
                <w:sz w:val="18"/>
                <w:szCs w:val="18"/>
              </w:rPr>
            </w:pPr>
          </w:p>
        </w:tc>
      </w:tr>
      <w:tr w:rsidR="00972FFA" w:rsidRPr="0034137E" w14:paraId="2F03527D" w14:textId="77777777" w:rsidTr="0034137E">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25131" w14:textId="77777777" w:rsidR="00972FFA" w:rsidRPr="0034137E" w:rsidRDefault="00972FFA" w:rsidP="008F7033">
            <w:pPr>
              <w:pStyle w:val="NoSpacing"/>
              <w:rPr>
                <w:rFonts w:ascii="Times New Roman" w:hAnsi="Times New Roman"/>
                <w:b/>
                <w:sz w:val="18"/>
                <w:szCs w:val="18"/>
              </w:rPr>
            </w:pPr>
            <w:r w:rsidRPr="0034137E">
              <w:rPr>
                <w:rFonts w:ascii="Times New Roman" w:hAnsi="Times New Roman"/>
                <w:b/>
                <w:sz w:val="18"/>
                <w:szCs w:val="18"/>
              </w:rPr>
              <w:t>E. Speaking unrehearsed</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tcPr>
          <w:p w14:paraId="4AB18E15" w14:textId="77777777" w:rsidR="00972FFA" w:rsidRPr="0034137E" w:rsidRDefault="00972FFA" w:rsidP="008F7033">
            <w:pPr>
              <w:pStyle w:val="NoSpacing"/>
              <w:rPr>
                <w:rFonts w:ascii="Times New Roman" w:hAnsi="Times New Roman"/>
                <w:i/>
                <w:sz w:val="18"/>
                <w:szCs w:val="18"/>
              </w:rPr>
            </w:pPr>
            <w:r w:rsidRPr="0034137E">
              <w:rPr>
                <w:rFonts w:ascii="Times New Roman" w:hAnsi="Times New Roman"/>
                <w:i/>
                <w:sz w:val="18"/>
                <w:szCs w:val="18"/>
              </w:rPr>
              <w:t>Speaks unrehearsed with comfort and ease.</w:t>
            </w:r>
          </w:p>
          <w:p w14:paraId="18A487D5" w14:textId="77777777" w:rsidR="00972FFA" w:rsidRPr="0034137E" w:rsidRDefault="00972FFA" w:rsidP="008F7033">
            <w:pPr>
              <w:pStyle w:val="NoSpacing"/>
              <w:numPr>
                <w:ilvl w:val="0"/>
                <w:numId w:val="9"/>
              </w:numPr>
              <w:rPr>
                <w:rFonts w:ascii="Times New Roman" w:hAnsi="Times New Roman"/>
                <w:sz w:val="18"/>
                <w:szCs w:val="18"/>
              </w:rPr>
            </w:pPr>
            <w:r w:rsidRPr="0034137E">
              <w:rPr>
                <w:rFonts w:ascii="Times New Roman" w:hAnsi="Times New Roman"/>
                <w:sz w:val="18"/>
                <w:szCs w:val="18"/>
              </w:rPr>
              <w:t>Is able to speak quickly with organized thoughts and concise answers.</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7AFBC5CD" w14:textId="77777777" w:rsidR="00972FFA" w:rsidRPr="0034137E" w:rsidRDefault="00972FFA" w:rsidP="008F7033">
            <w:pPr>
              <w:pStyle w:val="NoSpacing"/>
              <w:rPr>
                <w:rFonts w:ascii="Times New Roman" w:hAnsi="Times New Roman"/>
                <w:i/>
                <w:sz w:val="18"/>
                <w:szCs w:val="18"/>
              </w:rPr>
            </w:pPr>
            <w:r w:rsidRPr="0034137E">
              <w:rPr>
                <w:rFonts w:ascii="Times New Roman" w:hAnsi="Times New Roman"/>
                <w:i/>
                <w:sz w:val="18"/>
                <w:szCs w:val="18"/>
              </w:rPr>
              <w:t>Speaks unrehearsed mostly with comfort and ease, but sometimes seems nervous or unsure.</w:t>
            </w:r>
          </w:p>
          <w:p w14:paraId="27E037FE" w14:textId="77777777" w:rsidR="00972FFA" w:rsidRPr="0034137E" w:rsidRDefault="00972FFA" w:rsidP="008F7033">
            <w:pPr>
              <w:pStyle w:val="NoSpacing"/>
              <w:numPr>
                <w:ilvl w:val="0"/>
                <w:numId w:val="9"/>
              </w:numPr>
              <w:rPr>
                <w:rFonts w:ascii="Times New Roman" w:hAnsi="Times New Roman"/>
                <w:sz w:val="18"/>
                <w:szCs w:val="18"/>
              </w:rPr>
            </w:pPr>
            <w:r w:rsidRPr="0034137E">
              <w:rPr>
                <w:rFonts w:ascii="Times New Roman" w:hAnsi="Times New Roman"/>
                <w:sz w:val="18"/>
                <w:szCs w:val="18"/>
              </w:rPr>
              <w:t>Is able to speak effectively, has to stop and think and sometimes gets off focus.</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5FD0E21D" w14:textId="77777777" w:rsidR="00972FFA" w:rsidRPr="0034137E" w:rsidRDefault="00972FFA" w:rsidP="008F7033">
            <w:pPr>
              <w:pStyle w:val="NoSpacing"/>
              <w:rPr>
                <w:rFonts w:ascii="Times New Roman" w:hAnsi="Times New Roman"/>
                <w:i/>
                <w:sz w:val="18"/>
                <w:szCs w:val="18"/>
              </w:rPr>
            </w:pPr>
            <w:r w:rsidRPr="0034137E">
              <w:rPr>
                <w:rFonts w:ascii="Times New Roman" w:hAnsi="Times New Roman"/>
                <w:i/>
                <w:sz w:val="18"/>
                <w:szCs w:val="18"/>
              </w:rPr>
              <w:t>Shows nervousness or seems unprepared when speaking unrehearsed.</w:t>
            </w:r>
          </w:p>
          <w:p w14:paraId="6B7F6061" w14:textId="77777777" w:rsidR="00972FFA" w:rsidRPr="0034137E" w:rsidRDefault="00972FFA" w:rsidP="008F7033">
            <w:pPr>
              <w:pStyle w:val="NoSpacing"/>
              <w:numPr>
                <w:ilvl w:val="0"/>
                <w:numId w:val="9"/>
              </w:numPr>
              <w:rPr>
                <w:rFonts w:ascii="Times New Roman" w:hAnsi="Times New Roman"/>
                <w:sz w:val="18"/>
                <w:szCs w:val="18"/>
              </w:rPr>
            </w:pPr>
            <w:r w:rsidRPr="0034137E">
              <w:rPr>
                <w:rFonts w:ascii="Times New Roman" w:hAnsi="Times New Roman"/>
                <w:sz w:val="18"/>
                <w:szCs w:val="18"/>
              </w:rPr>
              <w:t>Seems to ramble or speaks before thinking.</w:t>
            </w:r>
          </w:p>
        </w:tc>
        <w:tc>
          <w:tcPr>
            <w:tcW w:w="720" w:type="dxa"/>
            <w:tcBorders>
              <w:top w:val="single" w:sz="6" w:space="0" w:color="000000"/>
              <w:left w:val="single" w:sz="6" w:space="0" w:color="000000"/>
              <w:bottom w:val="single" w:sz="6" w:space="0" w:color="000000"/>
              <w:right w:val="single" w:sz="6" w:space="0" w:color="000000"/>
            </w:tcBorders>
          </w:tcPr>
          <w:p w14:paraId="10A14E05" w14:textId="77777777" w:rsidR="00972FFA" w:rsidRPr="0034137E" w:rsidRDefault="00972FFA" w:rsidP="008F7033">
            <w:pPr>
              <w:jc w:val="center"/>
              <w:rPr>
                <w:sz w:val="18"/>
                <w:szCs w:val="18"/>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3AD522" w14:textId="77777777" w:rsidR="00972FFA" w:rsidRPr="0034137E" w:rsidRDefault="00972FFA" w:rsidP="008F7033">
            <w:pPr>
              <w:jc w:val="center"/>
              <w:rPr>
                <w:b/>
                <w:sz w:val="18"/>
                <w:szCs w:val="18"/>
              </w:rPr>
            </w:pPr>
            <w:r w:rsidRPr="0034137E">
              <w:rPr>
                <w:b/>
                <w:sz w:val="18"/>
                <w:szCs w:val="18"/>
              </w:rPr>
              <w:t>X 40</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470F3F7C" w14:textId="77777777" w:rsidR="00972FFA" w:rsidRPr="0034137E" w:rsidRDefault="00972FFA" w:rsidP="008F7033">
            <w:pPr>
              <w:jc w:val="center"/>
              <w:rPr>
                <w:sz w:val="18"/>
                <w:szCs w:val="18"/>
              </w:rPr>
            </w:pPr>
          </w:p>
        </w:tc>
      </w:tr>
      <w:tr w:rsidR="00972FFA" w:rsidRPr="0034137E" w14:paraId="15B2AEA9" w14:textId="77777777" w:rsidTr="008F7033">
        <w:trPr>
          <w:trHeight w:val="576"/>
        </w:trPr>
        <w:tc>
          <w:tcPr>
            <w:tcW w:w="10764" w:type="dxa"/>
            <w:gridSpan w:val="9"/>
            <w:tcBorders>
              <w:top w:val="single" w:sz="6" w:space="0" w:color="000000"/>
              <w:left w:val="single" w:sz="6" w:space="0" w:color="000000"/>
              <w:right w:val="single" w:sz="6" w:space="0" w:color="000000"/>
            </w:tcBorders>
            <w:shd w:val="clear" w:color="auto" w:fill="D9D9D9"/>
            <w:vAlign w:val="center"/>
          </w:tcPr>
          <w:p w14:paraId="2D80421B" w14:textId="77777777" w:rsidR="00972FFA" w:rsidRPr="0034137E" w:rsidRDefault="00972FFA" w:rsidP="008F7033">
            <w:pPr>
              <w:jc w:val="right"/>
              <w:rPr>
                <w:b/>
                <w:sz w:val="18"/>
                <w:szCs w:val="18"/>
              </w:rPr>
            </w:pPr>
            <w:r w:rsidRPr="0034137E">
              <w:rPr>
                <w:b/>
                <w:sz w:val="18"/>
                <w:szCs w:val="18"/>
              </w:rPr>
              <w:t>Oral Communications Gross Total Points</w:t>
            </w:r>
          </w:p>
        </w:tc>
        <w:tc>
          <w:tcPr>
            <w:tcW w:w="738" w:type="dxa"/>
            <w:tcBorders>
              <w:top w:val="single" w:sz="6" w:space="0" w:color="000000"/>
              <w:left w:val="single" w:sz="6" w:space="0" w:color="000000"/>
              <w:right w:val="single" w:sz="6" w:space="0" w:color="000000"/>
            </w:tcBorders>
            <w:shd w:val="clear" w:color="auto" w:fill="auto"/>
            <w:vAlign w:val="center"/>
          </w:tcPr>
          <w:p w14:paraId="2C74BE3B" w14:textId="77777777" w:rsidR="00972FFA" w:rsidRPr="0034137E" w:rsidRDefault="00972FFA" w:rsidP="008F7033">
            <w:pPr>
              <w:rPr>
                <w:sz w:val="18"/>
                <w:szCs w:val="18"/>
              </w:rPr>
            </w:pPr>
          </w:p>
        </w:tc>
      </w:tr>
      <w:tr w:rsidR="00922CD5" w:rsidRPr="0034137E" w14:paraId="6078706A" w14:textId="77777777" w:rsidTr="008F7033">
        <w:tc>
          <w:tcPr>
            <w:tcW w:w="11502" w:type="dxa"/>
            <w:gridSpan w:val="10"/>
          </w:tcPr>
          <w:p w14:paraId="324A7F03" w14:textId="77777777" w:rsidR="0034137E" w:rsidRPr="0034137E" w:rsidRDefault="0034137E" w:rsidP="008F7033">
            <w:pPr>
              <w:pStyle w:val="CHOLhead"/>
              <w:spacing w:before="0" w:line="240" w:lineRule="auto"/>
              <w:jc w:val="center"/>
              <w:rPr>
                <w:rFonts w:ascii="Times New Roman" w:hAnsi="Times New Roman"/>
                <w:bCs/>
                <w:caps w:val="0"/>
                <w:sz w:val="20"/>
              </w:rPr>
            </w:pPr>
          </w:p>
          <w:p w14:paraId="6EF761B1" w14:textId="77777777" w:rsidR="0034137E" w:rsidRPr="0034137E" w:rsidRDefault="0034137E" w:rsidP="008F7033">
            <w:pPr>
              <w:pStyle w:val="CHOLhead"/>
              <w:spacing w:before="0" w:line="240" w:lineRule="auto"/>
              <w:jc w:val="center"/>
              <w:rPr>
                <w:rFonts w:ascii="Times New Roman" w:hAnsi="Times New Roman"/>
                <w:bCs/>
                <w:caps w:val="0"/>
                <w:sz w:val="20"/>
              </w:rPr>
            </w:pPr>
          </w:p>
          <w:p w14:paraId="3FF7ABB8" w14:textId="77777777" w:rsidR="0034137E" w:rsidRPr="0034137E" w:rsidRDefault="0034137E" w:rsidP="0034137E">
            <w:pPr>
              <w:pStyle w:val="CHOLhead"/>
              <w:spacing w:before="0" w:line="240" w:lineRule="auto"/>
              <w:jc w:val="center"/>
              <w:rPr>
                <w:rFonts w:ascii="Times New Roman" w:hAnsi="Times New Roman"/>
                <w:bCs/>
                <w:caps w:val="0"/>
                <w:sz w:val="20"/>
              </w:rPr>
            </w:pPr>
          </w:p>
          <w:p w14:paraId="6A2BE1BE" w14:textId="77777777" w:rsidR="0034137E" w:rsidRDefault="0034137E" w:rsidP="0034137E">
            <w:pPr>
              <w:pStyle w:val="CHOLhead"/>
              <w:spacing w:before="0" w:line="240" w:lineRule="auto"/>
              <w:jc w:val="center"/>
              <w:rPr>
                <w:rFonts w:ascii="Times New Roman" w:hAnsi="Times New Roman"/>
                <w:bCs/>
                <w:caps w:val="0"/>
                <w:sz w:val="20"/>
              </w:rPr>
            </w:pPr>
          </w:p>
          <w:p w14:paraId="02E338FA" w14:textId="77777777" w:rsidR="00922CD5" w:rsidRPr="0034137E" w:rsidRDefault="00922CD5" w:rsidP="0034137E">
            <w:pPr>
              <w:pStyle w:val="CHOLhead"/>
              <w:spacing w:before="0" w:line="240" w:lineRule="auto"/>
              <w:jc w:val="center"/>
              <w:rPr>
                <w:rFonts w:ascii="Times New Roman" w:hAnsi="Times New Roman"/>
                <w:bCs/>
                <w:caps w:val="0"/>
                <w:sz w:val="20"/>
              </w:rPr>
            </w:pPr>
            <w:r w:rsidRPr="0034137E">
              <w:rPr>
                <w:rFonts w:ascii="Times New Roman" w:hAnsi="Times New Roman"/>
                <w:bCs/>
                <w:caps w:val="0"/>
                <w:sz w:val="20"/>
              </w:rPr>
              <w:lastRenderedPageBreak/>
              <w:t>North Carolina FFA Association</w:t>
            </w:r>
          </w:p>
          <w:p w14:paraId="620D8F68" w14:textId="77777777" w:rsidR="00922CD5" w:rsidRPr="0034137E" w:rsidRDefault="00922CD5" w:rsidP="008F7033">
            <w:pPr>
              <w:pStyle w:val="CHOLhead"/>
              <w:spacing w:before="0" w:line="240" w:lineRule="auto"/>
              <w:jc w:val="center"/>
              <w:rPr>
                <w:rFonts w:ascii="Times New Roman" w:hAnsi="Times New Roman"/>
                <w:caps w:val="0"/>
                <w:sz w:val="20"/>
              </w:rPr>
            </w:pPr>
            <w:r w:rsidRPr="0034137E">
              <w:rPr>
                <w:rStyle w:val="Head01roman"/>
                <w:rFonts w:ascii="Times New Roman" w:hAnsi="Times New Roman"/>
                <w:b/>
                <w:bCs/>
                <w:sz w:val="20"/>
              </w:rPr>
              <w:t>FFA Extemporaneous</w:t>
            </w:r>
            <w:r w:rsidRPr="0034137E">
              <w:rPr>
                <w:rFonts w:ascii="Times New Roman" w:hAnsi="Times New Roman"/>
                <w:b w:val="0"/>
                <w:caps w:val="0"/>
                <w:sz w:val="20"/>
              </w:rPr>
              <w:t xml:space="preserve"> </w:t>
            </w:r>
            <w:r w:rsidRPr="0034137E">
              <w:rPr>
                <w:rFonts w:ascii="Times New Roman" w:hAnsi="Times New Roman"/>
                <w:caps w:val="0"/>
                <w:sz w:val="20"/>
              </w:rPr>
              <w:t xml:space="preserve">Public </w:t>
            </w:r>
            <w:bookmarkStart w:id="0" w:name="_GoBack"/>
            <w:bookmarkEnd w:id="0"/>
            <w:r w:rsidRPr="0034137E">
              <w:rPr>
                <w:rFonts w:ascii="Times New Roman" w:hAnsi="Times New Roman"/>
                <w:caps w:val="0"/>
                <w:sz w:val="20"/>
              </w:rPr>
              <w:t>Speaking Career Development Event</w:t>
            </w:r>
          </w:p>
          <w:p w14:paraId="6A1D5D61" w14:textId="77777777" w:rsidR="00922CD5" w:rsidRDefault="00922CD5" w:rsidP="008F7033">
            <w:pPr>
              <w:pStyle w:val="CHOLhead"/>
              <w:spacing w:before="0" w:line="240" w:lineRule="auto"/>
              <w:jc w:val="center"/>
              <w:rPr>
                <w:rFonts w:ascii="Times New Roman" w:hAnsi="Times New Roman"/>
                <w:caps w:val="0"/>
                <w:sz w:val="20"/>
              </w:rPr>
            </w:pPr>
            <w:r w:rsidRPr="0034137E">
              <w:rPr>
                <w:rFonts w:ascii="Times New Roman" w:hAnsi="Times New Roman"/>
                <w:caps w:val="0"/>
                <w:sz w:val="20"/>
              </w:rPr>
              <w:t>Official FFA Extemporaneous</w:t>
            </w:r>
            <w:r w:rsidR="001C6FFB" w:rsidRPr="0034137E">
              <w:rPr>
                <w:rFonts w:ascii="Times New Roman" w:hAnsi="Times New Roman"/>
                <w:caps w:val="0"/>
                <w:sz w:val="20"/>
              </w:rPr>
              <w:t xml:space="preserve"> Non-Verbal Communications</w:t>
            </w:r>
            <w:r w:rsidRPr="0034137E">
              <w:rPr>
                <w:rFonts w:ascii="Times New Roman" w:hAnsi="Times New Roman"/>
                <w:caps w:val="0"/>
                <w:sz w:val="20"/>
              </w:rPr>
              <w:t xml:space="preserve"> Scoring Rubric</w:t>
            </w:r>
            <w:r w:rsidR="001C6FFB" w:rsidRPr="0034137E">
              <w:rPr>
                <w:rFonts w:ascii="Times New Roman" w:hAnsi="Times New Roman"/>
                <w:caps w:val="0"/>
                <w:sz w:val="20"/>
              </w:rPr>
              <w:t xml:space="preserve"> (page 2)</w:t>
            </w:r>
          </w:p>
          <w:p w14:paraId="0394451B" w14:textId="77777777" w:rsidR="0034137E" w:rsidRDefault="0034137E" w:rsidP="008F7033">
            <w:pPr>
              <w:pStyle w:val="CHOLhead"/>
              <w:spacing w:before="0" w:line="240" w:lineRule="auto"/>
              <w:jc w:val="center"/>
              <w:rPr>
                <w:rFonts w:ascii="Times New Roman" w:hAnsi="Times New Roman"/>
                <w:caps w:val="0"/>
                <w:sz w:val="20"/>
              </w:rPr>
            </w:pPr>
          </w:p>
          <w:p w14:paraId="3D4378A7" w14:textId="401D7CFC" w:rsidR="0034137E" w:rsidRPr="0034137E" w:rsidRDefault="0034137E" w:rsidP="008F7033">
            <w:pPr>
              <w:pStyle w:val="CHOLhead"/>
              <w:spacing w:before="0" w:line="240" w:lineRule="auto"/>
              <w:jc w:val="center"/>
              <w:rPr>
                <w:rFonts w:ascii="Times New Roman" w:hAnsi="Times New Roman"/>
                <w:sz w:val="20"/>
              </w:rPr>
            </w:pPr>
          </w:p>
        </w:tc>
      </w:tr>
      <w:tr w:rsidR="00922CD5" w:rsidRPr="0034137E" w14:paraId="72AC78C0" w14:textId="77777777" w:rsidTr="008F7033">
        <w:trPr>
          <w:trHeight w:val="864"/>
        </w:trPr>
        <w:tc>
          <w:tcPr>
            <w:tcW w:w="11502" w:type="dxa"/>
            <w:gridSpan w:val="10"/>
            <w:tcBorders>
              <w:bottom w:val="single" w:sz="6" w:space="0" w:color="000000"/>
            </w:tcBorders>
            <w:vAlign w:val="bottom"/>
          </w:tcPr>
          <w:p w14:paraId="3D8B471C" w14:textId="77777777" w:rsidR="001C6FFB" w:rsidRDefault="001C6FFB" w:rsidP="008F7033">
            <w:pPr>
              <w:pStyle w:val="Default"/>
              <w:rPr>
                <w:rFonts w:ascii="Times New Roman" w:hAnsi="Times New Roman" w:cs="Times New Roman"/>
                <w:sz w:val="20"/>
                <w:szCs w:val="20"/>
              </w:rPr>
            </w:pPr>
            <w:r w:rsidRPr="0034137E">
              <w:rPr>
                <w:rFonts w:ascii="Times New Roman" w:hAnsi="Times New Roman" w:cs="Times New Roman"/>
                <w:sz w:val="20"/>
                <w:szCs w:val="20"/>
              </w:rPr>
              <w:lastRenderedPageBreak/>
              <w:t>Speaker Name:_______________________________________Chapter:_______________________________</w:t>
            </w:r>
          </w:p>
          <w:p w14:paraId="40E4AFD2" w14:textId="77777777" w:rsidR="0034137E" w:rsidRDefault="0034137E" w:rsidP="008F7033">
            <w:pPr>
              <w:pStyle w:val="Default"/>
              <w:rPr>
                <w:rFonts w:ascii="Times New Roman" w:hAnsi="Times New Roman" w:cs="Times New Roman"/>
                <w:sz w:val="20"/>
                <w:szCs w:val="20"/>
              </w:rPr>
            </w:pPr>
          </w:p>
          <w:p w14:paraId="2039F29E" w14:textId="77777777" w:rsidR="0034137E" w:rsidRPr="0034137E" w:rsidRDefault="0034137E" w:rsidP="008F7033">
            <w:pPr>
              <w:pStyle w:val="Default"/>
              <w:rPr>
                <w:rFonts w:ascii="Times New Roman" w:hAnsi="Times New Roman" w:cs="Times New Roman"/>
                <w:sz w:val="20"/>
                <w:szCs w:val="20"/>
              </w:rPr>
            </w:pPr>
          </w:p>
          <w:p w14:paraId="077D72DF" w14:textId="77777777" w:rsidR="001C6FFB" w:rsidRPr="0034137E" w:rsidRDefault="001C6FFB" w:rsidP="008F7033">
            <w:pPr>
              <w:rPr>
                <w:sz w:val="20"/>
              </w:rPr>
            </w:pPr>
          </w:p>
        </w:tc>
      </w:tr>
      <w:tr w:rsidR="00922CD5" w:rsidRPr="0034137E" w14:paraId="109022FB" w14:textId="77777777" w:rsidTr="008F7033">
        <w:trPr>
          <w:trHeight w:val="432"/>
        </w:trPr>
        <w:tc>
          <w:tcPr>
            <w:tcW w:w="11502" w:type="dxa"/>
            <w:gridSpan w:val="10"/>
            <w:tcBorders>
              <w:top w:val="single" w:sz="6" w:space="0" w:color="000000"/>
              <w:left w:val="single" w:sz="6" w:space="0" w:color="000000"/>
              <w:bottom w:val="single" w:sz="6" w:space="0" w:color="000000"/>
              <w:right w:val="single" w:sz="6" w:space="0" w:color="000000"/>
            </w:tcBorders>
            <w:shd w:val="clear" w:color="auto" w:fill="D9D9D9"/>
          </w:tcPr>
          <w:p w14:paraId="5DA1503D" w14:textId="77777777" w:rsidR="00922CD5" w:rsidRPr="0034137E" w:rsidRDefault="009802B2" w:rsidP="008F7033">
            <w:pPr>
              <w:rPr>
                <w:b/>
                <w:sz w:val="20"/>
              </w:rPr>
            </w:pPr>
            <w:r w:rsidRPr="0034137E">
              <w:rPr>
                <w:b/>
                <w:sz w:val="20"/>
              </w:rPr>
              <w:t>Non-V</w:t>
            </w:r>
            <w:r w:rsidR="00922CD5" w:rsidRPr="0034137E">
              <w:rPr>
                <w:b/>
                <w:sz w:val="20"/>
              </w:rPr>
              <w:t>erbal Communication – 400 points</w:t>
            </w:r>
          </w:p>
        </w:tc>
      </w:tr>
      <w:tr w:rsidR="00972FFA" w:rsidRPr="0034137E" w14:paraId="62CDCA2F" w14:textId="77777777" w:rsidTr="0034137E">
        <w:tc>
          <w:tcPr>
            <w:tcW w:w="14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49AC377" w14:textId="77777777" w:rsidR="00972FFA" w:rsidRPr="0034137E" w:rsidRDefault="00972FFA" w:rsidP="008F7033">
            <w:pPr>
              <w:pStyle w:val="NoSpacing"/>
              <w:rPr>
                <w:rFonts w:ascii="Times New Roman" w:hAnsi="Times New Roman"/>
                <w:sz w:val="20"/>
                <w:szCs w:val="20"/>
              </w:rPr>
            </w:pPr>
            <w:r w:rsidRPr="0034137E">
              <w:rPr>
                <w:rFonts w:ascii="Times New Roman" w:hAnsi="Times New Roman"/>
                <w:b/>
                <w:sz w:val="20"/>
                <w:szCs w:val="20"/>
              </w:rPr>
              <w:t>Indicators</w:t>
            </w:r>
          </w:p>
        </w:tc>
        <w:tc>
          <w:tcPr>
            <w:tcW w:w="23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495C43" w14:textId="77777777" w:rsidR="00972FFA" w:rsidRPr="0034137E" w:rsidRDefault="00972FFA" w:rsidP="008F7033">
            <w:pPr>
              <w:jc w:val="center"/>
              <w:rPr>
                <w:b/>
                <w:sz w:val="20"/>
              </w:rPr>
            </w:pPr>
            <w:r w:rsidRPr="0034137E">
              <w:rPr>
                <w:b/>
                <w:sz w:val="20"/>
              </w:rPr>
              <w:t>Very strong evidence skill is present</w:t>
            </w:r>
          </w:p>
          <w:p w14:paraId="59653A60" w14:textId="77777777" w:rsidR="00972FFA" w:rsidRPr="0034137E" w:rsidRDefault="00972FFA" w:rsidP="008F7033">
            <w:pPr>
              <w:jc w:val="center"/>
              <w:rPr>
                <w:sz w:val="20"/>
              </w:rPr>
            </w:pPr>
            <w:r w:rsidRPr="0034137E">
              <w:rPr>
                <w:b/>
                <w:sz w:val="20"/>
              </w:rPr>
              <w:t>5-4</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7D4C05" w14:textId="77777777" w:rsidR="00972FFA" w:rsidRPr="0034137E" w:rsidRDefault="00972FFA" w:rsidP="008F7033">
            <w:pPr>
              <w:jc w:val="center"/>
              <w:rPr>
                <w:b/>
                <w:sz w:val="20"/>
              </w:rPr>
            </w:pPr>
            <w:r w:rsidRPr="0034137E">
              <w:rPr>
                <w:b/>
                <w:sz w:val="20"/>
              </w:rPr>
              <w:t>Moderate evidence skill is present</w:t>
            </w:r>
          </w:p>
          <w:p w14:paraId="30DA18CF" w14:textId="77777777" w:rsidR="00972FFA" w:rsidRPr="0034137E" w:rsidRDefault="00972FFA" w:rsidP="008F7033">
            <w:pPr>
              <w:jc w:val="center"/>
              <w:rPr>
                <w:sz w:val="20"/>
              </w:rPr>
            </w:pPr>
            <w:r w:rsidRPr="0034137E">
              <w:rPr>
                <w:b/>
                <w:sz w:val="20"/>
              </w:rPr>
              <w:t>3-2</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9F6917F" w14:textId="77777777" w:rsidR="00972FFA" w:rsidRPr="0034137E" w:rsidRDefault="00972FFA" w:rsidP="008F7033">
            <w:pPr>
              <w:jc w:val="center"/>
              <w:rPr>
                <w:b/>
                <w:sz w:val="20"/>
              </w:rPr>
            </w:pPr>
            <w:r w:rsidRPr="0034137E">
              <w:rPr>
                <w:b/>
                <w:sz w:val="20"/>
              </w:rPr>
              <w:t>Strong evidence skill is not present</w:t>
            </w:r>
          </w:p>
          <w:p w14:paraId="433875E0" w14:textId="77777777" w:rsidR="00972FFA" w:rsidRPr="0034137E" w:rsidRDefault="00972FFA" w:rsidP="008F7033">
            <w:pPr>
              <w:jc w:val="center"/>
              <w:rPr>
                <w:sz w:val="20"/>
              </w:rPr>
            </w:pPr>
            <w:r w:rsidRPr="0034137E">
              <w:rPr>
                <w:b/>
                <w:sz w:val="20"/>
              </w:rPr>
              <w:t>1-0</w:t>
            </w:r>
          </w:p>
        </w:tc>
        <w:tc>
          <w:tcPr>
            <w:tcW w:w="1044" w:type="dxa"/>
            <w:gridSpan w:val="2"/>
            <w:tcBorders>
              <w:top w:val="single" w:sz="6" w:space="0" w:color="000000"/>
              <w:left w:val="single" w:sz="6" w:space="0" w:color="000000"/>
              <w:bottom w:val="single" w:sz="6" w:space="0" w:color="000000"/>
              <w:right w:val="single" w:sz="6" w:space="0" w:color="000000"/>
            </w:tcBorders>
            <w:vAlign w:val="center"/>
          </w:tcPr>
          <w:p w14:paraId="680EE9D0" w14:textId="77777777" w:rsidR="00972FFA" w:rsidRPr="0034137E" w:rsidRDefault="00972FFA" w:rsidP="008F7033">
            <w:pPr>
              <w:jc w:val="center"/>
              <w:rPr>
                <w:sz w:val="20"/>
              </w:rPr>
            </w:pPr>
            <w:r w:rsidRPr="0034137E">
              <w:rPr>
                <w:b/>
                <w:sz w:val="20"/>
              </w:rPr>
              <w:t>Points Earned</w:t>
            </w: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2CCFCB" w14:textId="77777777" w:rsidR="00972FFA" w:rsidRPr="0034137E" w:rsidRDefault="00972FFA" w:rsidP="008F7033">
            <w:pPr>
              <w:jc w:val="center"/>
              <w:rPr>
                <w:sz w:val="20"/>
              </w:rPr>
            </w:pPr>
            <w:r w:rsidRPr="0034137E">
              <w:rPr>
                <w:b/>
                <w:sz w:val="20"/>
              </w:rPr>
              <w:t>Weight</w:t>
            </w:r>
          </w:p>
        </w:tc>
        <w:tc>
          <w:tcPr>
            <w:tcW w:w="7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2C628F" w14:textId="77777777" w:rsidR="00972FFA" w:rsidRPr="0034137E" w:rsidRDefault="00972FFA" w:rsidP="008F7033">
            <w:pPr>
              <w:jc w:val="center"/>
              <w:rPr>
                <w:sz w:val="20"/>
              </w:rPr>
            </w:pPr>
            <w:r w:rsidRPr="0034137E">
              <w:rPr>
                <w:b/>
                <w:sz w:val="20"/>
              </w:rPr>
              <w:t>Total Score</w:t>
            </w:r>
          </w:p>
        </w:tc>
      </w:tr>
      <w:tr w:rsidR="00972FFA" w:rsidRPr="0034137E" w14:paraId="29C26955" w14:textId="77777777" w:rsidTr="0034137E">
        <w:tc>
          <w:tcPr>
            <w:tcW w:w="14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BD25CCC" w14:textId="77777777" w:rsidR="00972FFA" w:rsidRPr="0034137E" w:rsidRDefault="00972FFA" w:rsidP="008F7033">
            <w:pPr>
              <w:pStyle w:val="NoSpacing"/>
              <w:rPr>
                <w:rFonts w:ascii="Times New Roman" w:hAnsi="Times New Roman"/>
                <w:b/>
                <w:sz w:val="20"/>
                <w:szCs w:val="20"/>
              </w:rPr>
            </w:pPr>
            <w:r w:rsidRPr="0034137E">
              <w:rPr>
                <w:rFonts w:ascii="Times New Roman" w:hAnsi="Times New Roman"/>
                <w:b/>
                <w:sz w:val="20"/>
                <w:szCs w:val="20"/>
              </w:rPr>
              <w:t xml:space="preserve">A. Attention </w:t>
            </w:r>
          </w:p>
          <w:p w14:paraId="203EAAEB" w14:textId="77777777" w:rsidR="00972FFA" w:rsidRPr="0034137E" w:rsidRDefault="00972FFA" w:rsidP="008F7033">
            <w:pPr>
              <w:pStyle w:val="NoSpacing"/>
              <w:rPr>
                <w:rFonts w:ascii="Times New Roman" w:hAnsi="Times New Roman"/>
                <w:sz w:val="20"/>
                <w:szCs w:val="20"/>
              </w:rPr>
            </w:pPr>
            <w:r w:rsidRPr="0034137E">
              <w:rPr>
                <w:rFonts w:ascii="Times New Roman" w:hAnsi="Times New Roman"/>
                <w:b/>
                <w:sz w:val="20"/>
                <w:szCs w:val="20"/>
              </w:rPr>
              <w:t>(eye-contact)</w:t>
            </w:r>
          </w:p>
        </w:tc>
        <w:tc>
          <w:tcPr>
            <w:tcW w:w="2376" w:type="dxa"/>
            <w:tcBorders>
              <w:top w:val="single" w:sz="6" w:space="0" w:color="000000"/>
              <w:left w:val="single" w:sz="6" w:space="0" w:color="000000"/>
              <w:bottom w:val="single" w:sz="6" w:space="0" w:color="000000"/>
              <w:right w:val="single" w:sz="6" w:space="0" w:color="000000"/>
            </w:tcBorders>
            <w:shd w:val="clear" w:color="auto" w:fill="auto"/>
          </w:tcPr>
          <w:p w14:paraId="1F2FC4AD" w14:textId="77777777" w:rsidR="00972FFA" w:rsidRPr="0034137E" w:rsidRDefault="00972FFA" w:rsidP="008F7033">
            <w:pPr>
              <w:rPr>
                <w:i/>
                <w:sz w:val="20"/>
              </w:rPr>
            </w:pPr>
            <w:r w:rsidRPr="0034137E">
              <w:rPr>
                <w:i/>
                <w:sz w:val="20"/>
              </w:rPr>
              <w:t>Eye contact constantly used as an effective connection.</w:t>
            </w:r>
          </w:p>
          <w:p w14:paraId="0698E962" w14:textId="77777777" w:rsidR="00972FFA" w:rsidRPr="0034137E" w:rsidRDefault="00972FFA" w:rsidP="008F7033">
            <w:pPr>
              <w:pStyle w:val="NoSpacing"/>
              <w:rPr>
                <w:rFonts w:ascii="Times New Roman" w:hAnsi="Times New Roman"/>
                <w:i/>
                <w:sz w:val="20"/>
                <w:szCs w:val="20"/>
              </w:rPr>
            </w:pPr>
            <w:r w:rsidRPr="0034137E">
              <w:rPr>
                <w:rFonts w:ascii="Times New Roman" w:hAnsi="Times New Roman"/>
                <w:sz w:val="20"/>
                <w:szCs w:val="20"/>
              </w:rPr>
              <w:t>Constantly looks at the entire audience (90-100% of the time).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333E017C" w14:textId="77777777" w:rsidR="00972FFA" w:rsidRPr="0034137E" w:rsidRDefault="00972FFA" w:rsidP="008F7033">
            <w:pPr>
              <w:rPr>
                <w:i/>
                <w:sz w:val="20"/>
              </w:rPr>
            </w:pPr>
            <w:r w:rsidRPr="0034137E">
              <w:rPr>
                <w:i/>
                <w:sz w:val="20"/>
              </w:rPr>
              <w:t>Eye contact is mostly effective and consistent.</w:t>
            </w:r>
          </w:p>
          <w:p w14:paraId="6CCBC451" w14:textId="77777777" w:rsidR="00972FFA" w:rsidRPr="0034137E" w:rsidRDefault="00972FFA" w:rsidP="008F7033">
            <w:pPr>
              <w:pStyle w:val="NoSpacing"/>
              <w:rPr>
                <w:rFonts w:ascii="Times New Roman" w:hAnsi="Times New Roman"/>
                <w:i/>
                <w:sz w:val="20"/>
                <w:szCs w:val="20"/>
              </w:rPr>
            </w:pPr>
            <w:r w:rsidRPr="0034137E">
              <w:rPr>
                <w:rFonts w:ascii="Times New Roman" w:hAnsi="Times New Roman"/>
                <w:sz w:val="20"/>
                <w:szCs w:val="20"/>
              </w:rPr>
              <w:t>Mostly looks around the audience (60-80% of the time).</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60374232" w14:textId="77777777" w:rsidR="00972FFA" w:rsidRPr="0034137E" w:rsidRDefault="00972FFA" w:rsidP="008F7033">
            <w:pPr>
              <w:rPr>
                <w:i/>
                <w:sz w:val="20"/>
              </w:rPr>
            </w:pPr>
            <w:r w:rsidRPr="0034137E">
              <w:rPr>
                <w:i/>
                <w:sz w:val="20"/>
              </w:rPr>
              <w:t>Eye contact does not always allow connection with the speaker.</w:t>
            </w:r>
          </w:p>
          <w:p w14:paraId="42F37239" w14:textId="77777777" w:rsidR="00972FFA" w:rsidRPr="0034137E" w:rsidRDefault="00972FFA" w:rsidP="008F7033">
            <w:pPr>
              <w:pStyle w:val="NoSpacing"/>
              <w:rPr>
                <w:rFonts w:ascii="Times New Roman" w:hAnsi="Times New Roman"/>
                <w:i/>
                <w:sz w:val="20"/>
                <w:szCs w:val="20"/>
              </w:rPr>
            </w:pPr>
            <w:r w:rsidRPr="0034137E">
              <w:rPr>
                <w:rFonts w:ascii="Times New Roman" w:hAnsi="Times New Roman"/>
                <w:sz w:val="20"/>
                <w:szCs w:val="20"/>
              </w:rPr>
              <w:t>Occasionally looks at someone or some groups (less than 50% of the time).</w:t>
            </w:r>
          </w:p>
        </w:tc>
        <w:tc>
          <w:tcPr>
            <w:tcW w:w="1044" w:type="dxa"/>
            <w:gridSpan w:val="2"/>
            <w:tcBorders>
              <w:top w:val="single" w:sz="6" w:space="0" w:color="000000"/>
              <w:left w:val="single" w:sz="6" w:space="0" w:color="000000"/>
              <w:bottom w:val="single" w:sz="6" w:space="0" w:color="000000"/>
              <w:right w:val="single" w:sz="6" w:space="0" w:color="000000"/>
            </w:tcBorders>
          </w:tcPr>
          <w:p w14:paraId="1071CA6E" w14:textId="77777777" w:rsidR="00972FFA" w:rsidRPr="0034137E" w:rsidRDefault="00972FFA" w:rsidP="008F7033">
            <w:pPr>
              <w:jc w:val="center"/>
              <w:rPr>
                <w:sz w:val="20"/>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6F89A4" w14:textId="77777777" w:rsidR="00972FFA" w:rsidRPr="0034137E" w:rsidRDefault="00972FFA" w:rsidP="008F7033">
            <w:pPr>
              <w:jc w:val="center"/>
              <w:rPr>
                <w:b/>
                <w:sz w:val="20"/>
              </w:rPr>
            </w:pPr>
            <w:r w:rsidRPr="0034137E">
              <w:rPr>
                <w:b/>
                <w:sz w:val="20"/>
              </w:rPr>
              <w:t>X 20</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6A0054CF" w14:textId="77777777" w:rsidR="00972FFA" w:rsidRPr="0034137E" w:rsidRDefault="00972FFA" w:rsidP="008F7033">
            <w:pPr>
              <w:jc w:val="center"/>
              <w:rPr>
                <w:sz w:val="20"/>
              </w:rPr>
            </w:pPr>
          </w:p>
        </w:tc>
      </w:tr>
      <w:tr w:rsidR="00972FFA" w:rsidRPr="0034137E" w14:paraId="38C916AA" w14:textId="77777777" w:rsidTr="0034137E">
        <w:tc>
          <w:tcPr>
            <w:tcW w:w="14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24FBD72" w14:textId="77777777" w:rsidR="00972FFA" w:rsidRPr="0034137E" w:rsidRDefault="00972FFA" w:rsidP="008F7033">
            <w:pPr>
              <w:pStyle w:val="NoSpacing"/>
              <w:rPr>
                <w:rFonts w:ascii="Times New Roman" w:hAnsi="Times New Roman"/>
                <w:b/>
                <w:sz w:val="20"/>
                <w:szCs w:val="20"/>
              </w:rPr>
            </w:pPr>
            <w:r w:rsidRPr="0034137E">
              <w:rPr>
                <w:rFonts w:ascii="Times New Roman" w:hAnsi="Times New Roman"/>
                <w:b/>
                <w:sz w:val="20"/>
                <w:szCs w:val="20"/>
              </w:rPr>
              <w:t>B. Mannerisms</w:t>
            </w:r>
          </w:p>
        </w:tc>
        <w:tc>
          <w:tcPr>
            <w:tcW w:w="2376" w:type="dxa"/>
            <w:tcBorders>
              <w:top w:val="single" w:sz="6" w:space="0" w:color="000000"/>
              <w:left w:val="single" w:sz="6" w:space="0" w:color="000000"/>
              <w:bottom w:val="single" w:sz="6" w:space="0" w:color="000000"/>
              <w:right w:val="single" w:sz="6" w:space="0" w:color="000000"/>
            </w:tcBorders>
            <w:shd w:val="clear" w:color="auto" w:fill="auto"/>
          </w:tcPr>
          <w:p w14:paraId="6823708A" w14:textId="77777777" w:rsidR="00972FFA" w:rsidRPr="0034137E" w:rsidRDefault="00972FFA" w:rsidP="008F7033">
            <w:pPr>
              <w:rPr>
                <w:i/>
                <w:sz w:val="20"/>
              </w:rPr>
            </w:pPr>
            <w:r w:rsidRPr="0034137E">
              <w:rPr>
                <w:i/>
                <w:sz w:val="20"/>
              </w:rPr>
              <w:t>Does not have distracting mannerisms that affect effectiveness.</w:t>
            </w:r>
          </w:p>
          <w:p w14:paraId="32A14BD4" w14:textId="77777777" w:rsidR="00972FFA" w:rsidRPr="0034137E" w:rsidRDefault="00972FFA" w:rsidP="008F7033">
            <w:pPr>
              <w:pStyle w:val="NoSpacing"/>
              <w:rPr>
                <w:rFonts w:ascii="Times New Roman" w:hAnsi="Times New Roman"/>
                <w:i/>
                <w:sz w:val="20"/>
                <w:szCs w:val="20"/>
              </w:rPr>
            </w:pPr>
            <w:r w:rsidRPr="0034137E">
              <w:rPr>
                <w:rFonts w:ascii="Times New Roman" w:hAnsi="Times New Roman"/>
                <w:sz w:val="20"/>
                <w:szCs w:val="20"/>
              </w:rPr>
              <w:t>No nervous habits.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70E6DADB" w14:textId="77777777" w:rsidR="00972FFA" w:rsidRPr="0034137E" w:rsidRDefault="00972FFA" w:rsidP="008F7033">
            <w:pPr>
              <w:rPr>
                <w:i/>
                <w:sz w:val="20"/>
              </w:rPr>
            </w:pPr>
            <w:r w:rsidRPr="0034137E">
              <w:rPr>
                <w:i/>
                <w:sz w:val="20"/>
              </w:rPr>
              <w:t>Sometimes has distracting mannerisms that pull from the presentation.</w:t>
            </w:r>
          </w:p>
          <w:p w14:paraId="6366F167" w14:textId="77777777" w:rsidR="00972FFA" w:rsidRPr="0034137E" w:rsidRDefault="00972FFA" w:rsidP="008F7033">
            <w:pPr>
              <w:pStyle w:val="NoSpacing"/>
              <w:rPr>
                <w:rFonts w:ascii="Times New Roman" w:hAnsi="Times New Roman"/>
                <w:i/>
                <w:sz w:val="20"/>
                <w:szCs w:val="20"/>
              </w:rPr>
            </w:pPr>
            <w:r w:rsidRPr="0034137E">
              <w:rPr>
                <w:rFonts w:ascii="Times New Roman" w:hAnsi="Times New Roman"/>
                <w:sz w:val="20"/>
                <w:szCs w:val="20"/>
              </w:rPr>
              <w:t>Sometimes exhibits nervous habits or ticks.</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7F47E158" w14:textId="77777777" w:rsidR="00972FFA" w:rsidRPr="0034137E" w:rsidRDefault="000618E2" w:rsidP="008F7033">
            <w:pPr>
              <w:rPr>
                <w:i/>
                <w:sz w:val="20"/>
              </w:rPr>
            </w:pPr>
            <w:r w:rsidRPr="0034137E">
              <w:rPr>
                <w:i/>
                <w:sz w:val="20"/>
              </w:rPr>
              <w:t>Have</w:t>
            </w:r>
            <w:r w:rsidR="00972FFA" w:rsidRPr="0034137E">
              <w:rPr>
                <w:i/>
                <w:sz w:val="20"/>
              </w:rPr>
              <w:t xml:space="preserve"> mannerisms that pull from the effectiveness of the presentation.</w:t>
            </w:r>
          </w:p>
          <w:p w14:paraId="039CE083" w14:textId="77777777" w:rsidR="00972FFA" w:rsidRPr="0034137E" w:rsidRDefault="00972FFA" w:rsidP="008F7033">
            <w:pPr>
              <w:pStyle w:val="NoSpacing"/>
              <w:rPr>
                <w:rFonts w:ascii="Times New Roman" w:hAnsi="Times New Roman"/>
                <w:i/>
                <w:sz w:val="20"/>
                <w:szCs w:val="20"/>
              </w:rPr>
            </w:pPr>
            <w:r w:rsidRPr="0034137E">
              <w:rPr>
                <w:rFonts w:ascii="Times New Roman" w:hAnsi="Times New Roman"/>
                <w:sz w:val="20"/>
                <w:szCs w:val="20"/>
              </w:rPr>
              <w:t>Displays some nervous habits – fidgets or anxious ticks.</w:t>
            </w:r>
          </w:p>
        </w:tc>
        <w:tc>
          <w:tcPr>
            <w:tcW w:w="1044" w:type="dxa"/>
            <w:gridSpan w:val="2"/>
            <w:tcBorders>
              <w:top w:val="single" w:sz="6" w:space="0" w:color="000000"/>
              <w:left w:val="single" w:sz="6" w:space="0" w:color="000000"/>
              <w:bottom w:val="single" w:sz="6" w:space="0" w:color="000000"/>
              <w:right w:val="single" w:sz="6" w:space="0" w:color="000000"/>
            </w:tcBorders>
          </w:tcPr>
          <w:p w14:paraId="345DB8AA" w14:textId="77777777" w:rsidR="00972FFA" w:rsidRPr="0034137E" w:rsidRDefault="00972FFA" w:rsidP="008F7033">
            <w:pPr>
              <w:jc w:val="center"/>
              <w:rPr>
                <w:sz w:val="20"/>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8218A5" w14:textId="77777777" w:rsidR="00972FFA" w:rsidRPr="0034137E" w:rsidRDefault="00972FFA" w:rsidP="008F7033">
            <w:pPr>
              <w:jc w:val="center"/>
              <w:rPr>
                <w:b/>
                <w:sz w:val="20"/>
              </w:rPr>
            </w:pPr>
            <w:r w:rsidRPr="0034137E">
              <w:rPr>
                <w:b/>
                <w:sz w:val="20"/>
              </w:rPr>
              <w:t>X 20</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3BF81EF9" w14:textId="77777777" w:rsidR="00972FFA" w:rsidRPr="0034137E" w:rsidRDefault="00972FFA" w:rsidP="008F7033">
            <w:pPr>
              <w:jc w:val="center"/>
              <w:rPr>
                <w:sz w:val="20"/>
              </w:rPr>
            </w:pPr>
          </w:p>
        </w:tc>
      </w:tr>
      <w:tr w:rsidR="00972FFA" w:rsidRPr="0034137E" w14:paraId="454864BE" w14:textId="77777777" w:rsidTr="0034137E">
        <w:tc>
          <w:tcPr>
            <w:tcW w:w="14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5775A4B" w14:textId="77777777" w:rsidR="00972FFA" w:rsidRPr="0034137E" w:rsidRDefault="00972FFA" w:rsidP="008F7033">
            <w:pPr>
              <w:pStyle w:val="NoSpacing"/>
              <w:rPr>
                <w:rFonts w:ascii="Times New Roman" w:hAnsi="Times New Roman"/>
                <w:b/>
                <w:sz w:val="20"/>
                <w:szCs w:val="20"/>
              </w:rPr>
            </w:pPr>
            <w:r w:rsidRPr="0034137E">
              <w:rPr>
                <w:rFonts w:ascii="Times New Roman" w:hAnsi="Times New Roman"/>
                <w:b/>
                <w:sz w:val="20"/>
                <w:szCs w:val="20"/>
              </w:rPr>
              <w:t>C. Gestures</w:t>
            </w:r>
          </w:p>
        </w:tc>
        <w:tc>
          <w:tcPr>
            <w:tcW w:w="2376" w:type="dxa"/>
            <w:tcBorders>
              <w:top w:val="single" w:sz="6" w:space="0" w:color="000000"/>
              <w:left w:val="single" w:sz="6" w:space="0" w:color="000000"/>
              <w:bottom w:val="single" w:sz="6" w:space="0" w:color="000000"/>
              <w:right w:val="single" w:sz="6" w:space="0" w:color="000000"/>
            </w:tcBorders>
            <w:shd w:val="clear" w:color="auto" w:fill="auto"/>
          </w:tcPr>
          <w:p w14:paraId="1ECF9D41" w14:textId="77777777" w:rsidR="00972FFA" w:rsidRPr="0034137E" w:rsidRDefault="00972FFA" w:rsidP="008F7033">
            <w:pPr>
              <w:rPr>
                <w:i/>
                <w:sz w:val="20"/>
              </w:rPr>
            </w:pPr>
            <w:r w:rsidRPr="0034137E">
              <w:rPr>
                <w:i/>
                <w:sz w:val="20"/>
              </w:rPr>
              <w:t>Gestures are purposeful and effective.</w:t>
            </w:r>
          </w:p>
          <w:p w14:paraId="1DD08E52" w14:textId="77777777" w:rsidR="00972FFA" w:rsidRPr="0034137E" w:rsidRDefault="00972FFA" w:rsidP="008F7033">
            <w:pPr>
              <w:numPr>
                <w:ilvl w:val="0"/>
                <w:numId w:val="11"/>
              </w:numPr>
              <w:rPr>
                <w:sz w:val="20"/>
              </w:rPr>
            </w:pPr>
            <w:r w:rsidRPr="0034137E">
              <w:rPr>
                <w:sz w:val="20"/>
              </w:rPr>
              <w:t>Hand motions are expressive and used to emphasize talking points.</w:t>
            </w:r>
          </w:p>
          <w:p w14:paraId="64F0B31B" w14:textId="77777777" w:rsidR="00972FFA" w:rsidRPr="0034137E" w:rsidRDefault="00972FFA" w:rsidP="008F7033">
            <w:pPr>
              <w:pStyle w:val="NoSpacing"/>
              <w:rPr>
                <w:rFonts w:ascii="Times New Roman" w:hAnsi="Times New Roman"/>
                <w:i/>
                <w:sz w:val="20"/>
                <w:szCs w:val="20"/>
              </w:rPr>
            </w:pPr>
            <w:r w:rsidRPr="0034137E">
              <w:rPr>
                <w:rFonts w:ascii="Times New Roman" w:hAnsi="Times New Roman"/>
                <w:sz w:val="20"/>
                <w:szCs w:val="20"/>
              </w:rPr>
              <w:t>Great posture (confident) with positive body language.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0114126A" w14:textId="77777777" w:rsidR="00972FFA" w:rsidRPr="0034137E" w:rsidRDefault="00972FFA" w:rsidP="008F7033">
            <w:pPr>
              <w:rPr>
                <w:i/>
                <w:sz w:val="20"/>
              </w:rPr>
            </w:pPr>
            <w:r w:rsidRPr="0034137E">
              <w:rPr>
                <w:i/>
                <w:sz w:val="20"/>
              </w:rPr>
              <w:t>Usually uses purposeful gestures.</w:t>
            </w:r>
          </w:p>
          <w:p w14:paraId="7A132CCB" w14:textId="77777777" w:rsidR="00972FFA" w:rsidRPr="0034137E" w:rsidRDefault="00972FFA" w:rsidP="008F7033">
            <w:pPr>
              <w:numPr>
                <w:ilvl w:val="0"/>
                <w:numId w:val="11"/>
              </w:numPr>
              <w:rPr>
                <w:sz w:val="20"/>
              </w:rPr>
            </w:pPr>
            <w:r w:rsidRPr="0034137E">
              <w:rPr>
                <w:sz w:val="20"/>
              </w:rPr>
              <w:t>Hands are sometimes used to express or emphasize.</w:t>
            </w:r>
          </w:p>
          <w:p w14:paraId="4CAA621B" w14:textId="77777777" w:rsidR="00972FFA" w:rsidRPr="0034137E" w:rsidRDefault="00972FFA" w:rsidP="008F7033">
            <w:pPr>
              <w:pStyle w:val="NoSpacing"/>
              <w:rPr>
                <w:rFonts w:ascii="Times New Roman" w:hAnsi="Times New Roman"/>
                <w:i/>
                <w:sz w:val="20"/>
                <w:szCs w:val="20"/>
              </w:rPr>
            </w:pPr>
            <w:r w:rsidRPr="0034137E">
              <w:rPr>
                <w:rFonts w:ascii="Times New Roman" w:hAnsi="Times New Roman"/>
                <w:sz w:val="20"/>
                <w:szCs w:val="20"/>
              </w:rPr>
              <w:t>Occasionally slumps; sometimes negative body language.</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3F827CA7" w14:textId="77777777" w:rsidR="00972FFA" w:rsidRPr="0034137E" w:rsidRDefault="00972FFA" w:rsidP="008F7033">
            <w:pPr>
              <w:rPr>
                <w:i/>
                <w:sz w:val="20"/>
              </w:rPr>
            </w:pPr>
            <w:r w:rsidRPr="0034137E">
              <w:rPr>
                <w:i/>
                <w:sz w:val="20"/>
              </w:rPr>
              <w:t xml:space="preserve">Occasionally gestures are used effectively. </w:t>
            </w:r>
          </w:p>
          <w:p w14:paraId="0BF4DA27" w14:textId="77777777" w:rsidR="00972FFA" w:rsidRPr="0034137E" w:rsidRDefault="00972FFA" w:rsidP="008F7033">
            <w:pPr>
              <w:numPr>
                <w:ilvl w:val="0"/>
                <w:numId w:val="11"/>
              </w:numPr>
              <w:rPr>
                <w:sz w:val="20"/>
              </w:rPr>
            </w:pPr>
            <w:r w:rsidRPr="0034137E">
              <w:rPr>
                <w:sz w:val="20"/>
              </w:rPr>
              <w:t>Hands are not used to emphasize talking points; hand motions are sometimes distracting.</w:t>
            </w:r>
          </w:p>
          <w:p w14:paraId="4B61C895" w14:textId="77777777" w:rsidR="00972FFA" w:rsidRPr="0034137E" w:rsidRDefault="00972FFA" w:rsidP="008F7033">
            <w:pPr>
              <w:pStyle w:val="NoSpacing"/>
              <w:rPr>
                <w:rFonts w:ascii="Times New Roman" w:hAnsi="Times New Roman"/>
                <w:i/>
                <w:sz w:val="20"/>
                <w:szCs w:val="20"/>
              </w:rPr>
            </w:pPr>
            <w:r w:rsidRPr="0034137E">
              <w:rPr>
                <w:rFonts w:ascii="Times New Roman" w:hAnsi="Times New Roman"/>
                <w:sz w:val="20"/>
                <w:szCs w:val="20"/>
              </w:rPr>
              <w:t>Lacks positive body language; slumps.</w:t>
            </w:r>
          </w:p>
        </w:tc>
        <w:tc>
          <w:tcPr>
            <w:tcW w:w="1044" w:type="dxa"/>
            <w:gridSpan w:val="2"/>
            <w:tcBorders>
              <w:top w:val="single" w:sz="6" w:space="0" w:color="000000"/>
              <w:left w:val="single" w:sz="6" w:space="0" w:color="000000"/>
              <w:bottom w:val="single" w:sz="6" w:space="0" w:color="000000"/>
              <w:right w:val="single" w:sz="6" w:space="0" w:color="000000"/>
            </w:tcBorders>
          </w:tcPr>
          <w:p w14:paraId="0158E1BC" w14:textId="77777777" w:rsidR="00972FFA" w:rsidRPr="0034137E" w:rsidRDefault="00972FFA" w:rsidP="008F7033">
            <w:pPr>
              <w:jc w:val="center"/>
              <w:rPr>
                <w:sz w:val="20"/>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D8A876" w14:textId="77777777" w:rsidR="00972FFA" w:rsidRPr="0034137E" w:rsidRDefault="00972FFA" w:rsidP="008F7033">
            <w:pPr>
              <w:jc w:val="center"/>
              <w:rPr>
                <w:b/>
                <w:sz w:val="20"/>
              </w:rPr>
            </w:pPr>
            <w:r w:rsidRPr="0034137E">
              <w:rPr>
                <w:b/>
                <w:sz w:val="20"/>
              </w:rPr>
              <w:t>X 20</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17C3956E" w14:textId="77777777" w:rsidR="00972FFA" w:rsidRPr="0034137E" w:rsidRDefault="00972FFA" w:rsidP="008F7033">
            <w:pPr>
              <w:jc w:val="center"/>
              <w:rPr>
                <w:sz w:val="20"/>
              </w:rPr>
            </w:pPr>
          </w:p>
        </w:tc>
      </w:tr>
      <w:tr w:rsidR="00972FFA" w:rsidRPr="0034137E" w14:paraId="14D96C4D" w14:textId="77777777" w:rsidTr="0034137E">
        <w:tc>
          <w:tcPr>
            <w:tcW w:w="14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54DA751" w14:textId="77777777" w:rsidR="00972FFA" w:rsidRPr="0034137E" w:rsidRDefault="00972FFA" w:rsidP="008F7033">
            <w:pPr>
              <w:pStyle w:val="NoSpacing"/>
              <w:rPr>
                <w:rFonts w:ascii="Times New Roman" w:hAnsi="Times New Roman"/>
                <w:b/>
                <w:sz w:val="20"/>
                <w:szCs w:val="20"/>
              </w:rPr>
            </w:pPr>
            <w:r w:rsidRPr="0034137E">
              <w:rPr>
                <w:rFonts w:ascii="Times New Roman" w:hAnsi="Times New Roman"/>
                <w:b/>
                <w:sz w:val="20"/>
                <w:szCs w:val="20"/>
              </w:rPr>
              <w:t>D. Well poised</w:t>
            </w:r>
          </w:p>
        </w:tc>
        <w:tc>
          <w:tcPr>
            <w:tcW w:w="2376" w:type="dxa"/>
            <w:tcBorders>
              <w:top w:val="single" w:sz="6" w:space="0" w:color="000000"/>
              <w:left w:val="single" w:sz="6" w:space="0" w:color="000000"/>
              <w:bottom w:val="single" w:sz="6" w:space="0" w:color="000000"/>
              <w:right w:val="single" w:sz="6" w:space="0" w:color="000000"/>
            </w:tcBorders>
            <w:shd w:val="clear" w:color="auto" w:fill="auto"/>
          </w:tcPr>
          <w:p w14:paraId="0F187D2F" w14:textId="77777777" w:rsidR="00972FFA" w:rsidRPr="0034137E" w:rsidRDefault="00972FFA" w:rsidP="008F7033">
            <w:pPr>
              <w:rPr>
                <w:i/>
                <w:sz w:val="20"/>
              </w:rPr>
            </w:pPr>
            <w:r w:rsidRPr="0034137E">
              <w:rPr>
                <w:i/>
                <w:sz w:val="20"/>
              </w:rPr>
              <w:t>Is extremely well poised.</w:t>
            </w:r>
          </w:p>
          <w:p w14:paraId="398734BD" w14:textId="77777777" w:rsidR="00972FFA" w:rsidRPr="0034137E" w:rsidRDefault="00972FFA" w:rsidP="008F7033">
            <w:pPr>
              <w:rPr>
                <w:i/>
                <w:sz w:val="20"/>
              </w:rPr>
            </w:pPr>
            <w:r w:rsidRPr="0034137E">
              <w:rPr>
                <w:sz w:val="20"/>
              </w:rPr>
              <w:t>Poised and in control at all times.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12FF0723" w14:textId="77777777" w:rsidR="00972FFA" w:rsidRPr="0034137E" w:rsidRDefault="00972FFA" w:rsidP="008F7033">
            <w:pPr>
              <w:rPr>
                <w:i/>
                <w:sz w:val="20"/>
              </w:rPr>
            </w:pPr>
            <w:r w:rsidRPr="0034137E">
              <w:rPr>
                <w:i/>
                <w:sz w:val="20"/>
              </w:rPr>
              <w:t>Usually is well poised.</w:t>
            </w:r>
          </w:p>
          <w:p w14:paraId="5CC18056" w14:textId="77777777" w:rsidR="00972FFA" w:rsidRPr="0034137E" w:rsidRDefault="00972FFA" w:rsidP="008F7033">
            <w:pPr>
              <w:rPr>
                <w:i/>
                <w:sz w:val="20"/>
              </w:rPr>
            </w:pPr>
            <w:r w:rsidRPr="0034137E">
              <w:rPr>
                <w:sz w:val="20"/>
              </w:rPr>
              <w:t>Poised and in control most of the time; rarely loses composure.</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06654D0B" w14:textId="77777777" w:rsidR="00972FFA" w:rsidRPr="0034137E" w:rsidRDefault="00972FFA" w:rsidP="008F7033">
            <w:pPr>
              <w:rPr>
                <w:i/>
                <w:sz w:val="20"/>
              </w:rPr>
            </w:pPr>
            <w:r w:rsidRPr="0034137E">
              <w:rPr>
                <w:i/>
                <w:sz w:val="20"/>
              </w:rPr>
              <w:t>Isn’t always well poised.</w:t>
            </w:r>
          </w:p>
          <w:p w14:paraId="774964C0" w14:textId="77777777" w:rsidR="00972FFA" w:rsidRPr="0034137E" w:rsidRDefault="00972FFA" w:rsidP="008F7033">
            <w:pPr>
              <w:rPr>
                <w:i/>
                <w:sz w:val="20"/>
              </w:rPr>
            </w:pPr>
            <w:r w:rsidRPr="0034137E">
              <w:rPr>
                <w:sz w:val="20"/>
              </w:rPr>
              <w:t>Sometimes seems to lose composure.</w:t>
            </w:r>
          </w:p>
        </w:tc>
        <w:tc>
          <w:tcPr>
            <w:tcW w:w="1044" w:type="dxa"/>
            <w:gridSpan w:val="2"/>
            <w:tcBorders>
              <w:top w:val="single" w:sz="6" w:space="0" w:color="000000"/>
              <w:left w:val="single" w:sz="6" w:space="0" w:color="000000"/>
              <w:bottom w:val="single" w:sz="6" w:space="0" w:color="000000"/>
              <w:right w:val="single" w:sz="6" w:space="0" w:color="000000"/>
            </w:tcBorders>
          </w:tcPr>
          <w:p w14:paraId="55AB1E13" w14:textId="77777777" w:rsidR="00972FFA" w:rsidRPr="0034137E" w:rsidRDefault="00972FFA" w:rsidP="008F7033">
            <w:pPr>
              <w:jc w:val="center"/>
              <w:rPr>
                <w:sz w:val="20"/>
              </w:rPr>
            </w:pPr>
          </w:p>
        </w:tc>
        <w:tc>
          <w:tcPr>
            <w:tcW w:w="9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D905A" w14:textId="77777777" w:rsidR="00972FFA" w:rsidRPr="0034137E" w:rsidRDefault="00972FFA" w:rsidP="008F7033">
            <w:pPr>
              <w:jc w:val="center"/>
              <w:rPr>
                <w:b/>
                <w:sz w:val="20"/>
              </w:rPr>
            </w:pPr>
            <w:r w:rsidRPr="0034137E">
              <w:rPr>
                <w:b/>
                <w:sz w:val="20"/>
              </w:rPr>
              <w:t>X 20</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3D87912E" w14:textId="77777777" w:rsidR="00972FFA" w:rsidRPr="0034137E" w:rsidRDefault="00972FFA" w:rsidP="008F7033">
            <w:pPr>
              <w:jc w:val="center"/>
              <w:rPr>
                <w:sz w:val="20"/>
              </w:rPr>
            </w:pPr>
          </w:p>
        </w:tc>
      </w:tr>
      <w:tr w:rsidR="001C6FFB" w:rsidRPr="0034137E" w14:paraId="5286215F" w14:textId="77777777" w:rsidTr="008F7033">
        <w:trPr>
          <w:trHeight w:val="432"/>
        </w:trPr>
        <w:tc>
          <w:tcPr>
            <w:tcW w:w="10764" w:type="dxa"/>
            <w:gridSpan w:val="9"/>
            <w:tcBorders>
              <w:top w:val="single" w:sz="6" w:space="0" w:color="000000"/>
              <w:left w:val="single" w:sz="6" w:space="0" w:color="000000"/>
              <w:bottom w:val="single" w:sz="6" w:space="0" w:color="000000"/>
              <w:right w:val="single" w:sz="6" w:space="0" w:color="000000"/>
            </w:tcBorders>
            <w:shd w:val="clear" w:color="auto" w:fill="D9D9D9"/>
          </w:tcPr>
          <w:p w14:paraId="06E43A7E" w14:textId="77777777" w:rsidR="001C6FFB" w:rsidRPr="0034137E" w:rsidRDefault="001C6FFB" w:rsidP="008F7033">
            <w:pPr>
              <w:jc w:val="right"/>
              <w:rPr>
                <w:sz w:val="20"/>
              </w:rPr>
            </w:pPr>
            <w:r w:rsidRPr="0034137E">
              <w:rPr>
                <w:b/>
                <w:sz w:val="20"/>
              </w:rPr>
              <w:t>Non-verbal Communication Gross Total Points</w:t>
            </w:r>
          </w:p>
        </w:tc>
        <w:tc>
          <w:tcPr>
            <w:tcW w:w="738" w:type="dxa"/>
            <w:tcBorders>
              <w:top w:val="single" w:sz="6" w:space="0" w:color="000000"/>
              <w:left w:val="single" w:sz="6" w:space="0" w:color="000000"/>
              <w:bottom w:val="single" w:sz="6" w:space="0" w:color="000000"/>
              <w:right w:val="single" w:sz="6" w:space="0" w:color="000000"/>
            </w:tcBorders>
            <w:shd w:val="clear" w:color="auto" w:fill="auto"/>
          </w:tcPr>
          <w:p w14:paraId="7CA49F74" w14:textId="77777777" w:rsidR="001C6FFB" w:rsidRPr="0034137E" w:rsidRDefault="001C6FFB" w:rsidP="008F7033">
            <w:pPr>
              <w:jc w:val="center"/>
              <w:rPr>
                <w:sz w:val="20"/>
              </w:rPr>
            </w:pPr>
          </w:p>
        </w:tc>
      </w:tr>
    </w:tbl>
    <w:p w14:paraId="61557A30" w14:textId="77777777" w:rsidR="00DA0E32" w:rsidRPr="0034137E" w:rsidRDefault="00DA0E32" w:rsidP="001C6FFB">
      <w:pPr>
        <w:pStyle w:val="CHOLhead"/>
        <w:spacing w:before="0" w:line="240" w:lineRule="auto"/>
        <w:jc w:val="center"/>
        <w:rPr>
          <w:rFonts w:ascii="Times New Roman" w:hAnsi="Times New Roman"/>
          <w:bCs/>
          <w:caps w:val="0"/>
          <w:sz w:val="24"/>
          <w:szCs w:val="24"/>
        </w:rPr>
      </w:pPr>
    </w:p>
    <w:p w14:paraId="5C5941FA" w14:textId="1AEDF244" w:rsidR="001C6FFB" w:rsidRPr="0034137E" w:rsidRDefault="00DA0E32" w:rsidP="00DA0E32">
      <w:pPr>
        <w:jc w:val="center"/>
        <w:rPr>
          <w:b/>
          <w:bCs/>
          <w:caps/>
          <w:sz w:val="20"/>
        </w:rPr>
      </w:pPr>
      <w:r w:rsidRPr="0034137E">
        <w:rPr>
          <w:bCs/>
          <w:caps/>
          <w:szCs w:val="24"/>
        </w:rPr>
        <w:br w:type="page"/>
      </w:r>
      <w:r w:rsidR="001C6FFB" w:rsidRPr="0034137E">
        <w:rPr>
          <w:b/>
          <w:bCs/>
          <w:caps/>
          <w:sz w:val="20"/>
        </w:rPr>
        <w:lastRenderedPageBreak/>
        <w:t>North Carolina FFA Association</w:t>
      </w:r>
    </w:p>
    <w:p w14:paraId="674508A2" w14:textId="77777777" w:rsidR="001C6FFB" w:rsidRPr="0034137E" w:rsidRDefault="001C6FFB" w:rsidP="001C6FFB">
      <w:pPr>
        <w:pStyle w:val="CHOLhead"/>
        <w:spacing w:before="0" w:line="240" w:lineRule="auto"/>
        <w:jc w:val="center"/>
        <w:rPr>
          <w:rFonts w:ascii="Times New Roman" w:hAnsi="Times New Roman"/>
          <w:caps w:val="0"/>
          <w:sz w:val="20"/>
        </w:rPr>
      </w:pPr>
      <w:r w:rsidRPr="0034137E">
        <w:rPr>
          <w:rStyle w:val="Head01roman"/>
          <w:rFonts w:ascii="Times New Roman" w:hAnsi="Times New Roman"/>
          <w:b/>
          <w:bCs/>
          <w:sz w:val="20"/>
        </w:rPr>
        <w:t>FFA Extemporaneous</w:t>
      </w:r>
      <w:r w:rsidRPr="0034137E">
        <w:rPr>
          <w:rFonts w:ascii="Times New Roman" w:hAnsi="Times New Roman"/>
          <w:b w:val="0"/>
          <w:caps w:val="0"/>
          <w:sz w:val="20"/>
        </w:rPr>
        <w:t xml:space="preserve"> </w:t>
      </w:r>
      <w:r w:rsidRPr="0034137E">
        <w:rPr>
          <w:rFonts w:ascii="Times New Roman" w:hAnsi="Times New Roman"/>
          <w:caps w:val="0"/>
          <w:sz w:val="20"/>
        </w:rPr>
        <w:t>Public Speaking Career Development Event</w:t>
      </w:r>
    </w:p>
    <w:p w14:paraId="3F692BB3" w14:textId="6CD61684"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Official FFA Extemporaneous</w:t>
      </w:r>
      <w:r w:rsidRPr="0034137E">
        <w:rPr>
          <w:rFonts w:ascii="Times New Roman" w:hAnsi="Times New Roman" w:cs="Times New Roman"/>
          <w:b/>
          <w:caps/>
          <w:sz w:val="20"/>
          <w:szCs w:val="20"/>
        </w:rPr>
        <w:t xml:space="preserve"> </w:t>
      </w:r>
      <w:r w:rsidRPr="0034137E">
        <w:rPr>
          <w:rFonts w:ascii="Times New Roman" w:hAnsi="Times New Roman" w:cs="Times New Roman"/>
          <w:b/>
          <w:sz w:val="20"/>
          <w:szCs w:val="20"/>
        </w:rPr>
        <w:t>Public Speaking Response to Questions Rubric – 300 points (page 3)</w:t>
      </w:r>
      <w:r w:rsidRPr="0034137E">
        <w:rPr>
          <w:rFonts w:ascii="Times New Roman" w:hAnsi="Times New Roman" w:cs="Times New Roman"/>
          <w:b/>
          <w:sz w:val="20"/>
          <w:szCs w:val="20"/>
        </w:rPr>
        <w:br/>
      </w:r>
    </w:p>
    <w:p w14:paraId="40BE4EA4" w14:textId="77777777" w:rsidR="001C6FFB" w:rsidRPr="0034137E" w:rsidRDefault="001C6FFB" w:rsidP="001C6FFB">
      <w:pPr>
        <w:pStyle w:val="Default"/>
        <w:rPr>
          <w:rFonts w:ascii="Times New Roman" w:hAnsi="Times New Roman" w:cs="Times New Roman"/>
          <w:sz w:val="20"/>
          <w:szCs w:val="20"/>
        </w:rPr>
      </w:pPr>
      <w:r w:rsidRPr="0034137E">
        <w:rPr>
          <w:rFonts w:ascii="Times New Roman" w:hAnsi="Times New Roman" w:cs="Times New Roman"/>
          <w:sz w:val="20"/>
          <w:szCs w:val="20"/>
        </w:rPr>
        <w:t xml:space="preserve">Speaker </w:t>
      </w:r>
      <w:proofErr w:type="gramStart"/>
      <w:r w:rsidRPr="0034137E">
        <w:rPr>
          <w:rFonts w:ascii="Times New Roman" w:hAnsi="Times New Roman" w:cs="Times New Roman"/>
          <w:sz w:val="20"/>
          <w:szCs w:val="20"/>
        </w:rPr>
        <w:t>Name:_</w:t>
      </w:r>
      <w:proofErr w:type="gramEnd"/>
      <w:r w:rsidRPr="0034137E">
        <w:rPr>
          <w:rFonts w:ascii="Times New Roman" w:hAnsi="Times New Roman" w:cs="Times New Roman"/>
          <w:sz w:val="20"/>
          <w:szCs w:val="20"/>
        </w:rPr>
        <w:t>______________________________________Chapter:_______________________________</w:t>
      </w:r>
    </w:p>
    <w:p w14:paraId="5FDBB089" w14:textId="77777777" w:rsidR="001C6FFB" w:rsidRPr="0034137E" w:rsidRDefault="001C6FFB" w:rsidP="001C6FFB">
      <w:pPr>
        <w:pStyle w:val="Default"/>
        <w:rPr>
          <w:rFonts w:ascii="Times New Roman" w:hAnsi="Times New Roman" w:cs="Times New Roman"/>
          <w:sz w:val="20"/>
          <w:szCs w:val="20"/>
        </w:rPr>
      </w:pPr>
    </w:p>
    <w:tbl>
      <w:tblPr>
        <w:tblW w:w="11430" w:type="dxa"/>
        <w:tblInd w:w="-162" w:type="dxa"/>
        <w:tblBorders>
          <w:top w:val="nil"/>
          <w:left w:val="nil"/>
          <w:bottom w:val="nil"/>
          <w:right w:val="nil"/>
        </w:tblBorders>
        <w:tblLook w:val="0000" w:firstRow="0" w:lastRow="0" w:firstColumn="0" w:lastColumn="0" w:noHBand="0" w:noVBand="0"/>
      </w:tblPr>
      <w:tblGrid>
        <w:gridCol w:w="1548"/>
        <w:gridCol w:w="2349"/>
        <w:gridCol w:w="2494"/>
        <w:gridCol w:w="2398"/>
        <w:gridCol w:w="850"/>
        <w:gridCol w:w="839"/>
        <w:gridCol w:w="952"/>
      </w:tblGrid>
      <w:tr w:rsidR="001C6FFB" w:rsidRPr="0034137E" w14:paraId="6A709172" w14:textId="77777777" w:rsidTr="008F7033">
        <w:trPr>
          <w:trHeight w:val="568"/>
        </w:trPr>
        <w:tc>
          <w:tcPr>
            <w:tcW w:w="1552" w:type="dxa"/>
            <w:tcBorders>
              <w:top w:val="single" w:sz="6" w:space="0" w:color="000000"/>
              <w:left w:val="single" w:sz="6" w:space="0" w:color="000000"/>
              <w:bottom w:val="single" w:sz="5" w:space="0" w:color="000000"/>
              <w:right w:val="single" w:sz="6" w:space="0" w:color="000000"/>
            </w:tcBorders>
            <w:shd w:val="clear" w:color="auto" w:fill="auto"/>
            <w:vAlign w:val="center"/>
          </w:tcPr>
          <w:p w14:paraId="0A105223" w14:textId="77777777" w:rsidR="001C6FFB" w:rsidRPr="0034137E" w:rsidRDefault="001C6FFB" w:rsidP="001C6FFB">
            <w:pPr>
              <w:pStyle w:val="Default"/>
              <w:rPr>
                <w:rFonts w:ascii="Times New Roman" w:hAnsi="Times New Roman" w:cs="Times New Roman"/>
                <w:b/>
                <w:sz w:val="20"/>
                <w:szCs w:val="20"/>
              </w:rPr>
            </w:pPr>
            <w:r w:rsidRPr="0034137E">
              <w:rPr>
                <w:rFonts w:ascii="Times New Roman" w:hAnsi="Times New Roman" w:cs="Times New Roman"/>
                <w:b/>
                <w:sz w:val="20"/>
                <w:szCs w:val="20"/>
              </w:rPr>
              <w:t xml:space="preserve">Indicators </w:t>
            </w:r>
          </w:p>
        </w:tc>
        <w:tc>
          <w:tcPr>
            <w:tcW w:w="2370" w:type="dxa"/>
            <w:tcBorders>
              <w:top w:val="single" w:sz="6" w:space="0" w:color="000000"/>
              <w:left w:val="single" w:sz="6" w:space="0" w:color="000000"/>
              <w:bottom w:val="single" w:sz="5" w:space="0" w:color="000000"/>
              <w:right w:val="single" w:sz="6" w:space="0" w:color="000000"/>
            </w:tcBorders>
            <w:shd w:val="clear" w:color="auto" w:fill="auto"/>
            <w:vAlign w:val="center"/>
          </w:tcPr>
          <w:p w14:paraId="2F2BBE71"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Very strong evidence skill is present</w:t>
            </w:r>
          </w:p>
        </w:tc>
        <w:tc>
          <w:tcPr>
            <w:tcW w:w="2518" w:type="dxa"/>
            <w:tcBorders>
              <w:top w:val="single" w:sz="6" w:space="0" w:color="000000"/>
              <w:left w:val="single" w:sz="6" w:space="0" w:color="000000"/>
              <w:bottom w:val="single" w:sz="5" w:space="0" w:color="000000"/>
              <w:right w:val="single" w:sz="6" w:space="0" w:color="000000"/>
            </w:tcBorders>
            <w:shd w:val="clear" w:color="auto" w:fill="auto"/>
            <w:vAlign w:val="center"/>
          </w:tcPr>
          <w:p w14:paraId="3C35B198"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Moderate evidence skill is present</w:t>
            </w:r>
          </w:p>
        </w:tc>
        <w:tc>
          <w:tcPr>
            <w:tcW w:w="2419" w:type="dxa"/>
            <w:tcBorders>
              <w:top w:val="single" w:sz="6" w:space="0" w:color="000000"/>
              <w:left w:val="single" w:sz="6" w:space="0" w:color="000000"/>
              <w:bottom w:val="single" w:sz="5" w:space="0" w:color="000000"/>
              <w:right w:val="single" w:sz="6" w:space="0" w:color="000000"/>
            </w:tcBorders>
            <w:shd w:val="clear" w:color="auto" w:fill="auto"/>
            <w:vAlign w:val="center"/>
          </w:tcPr>
          <w:p w14:paraId="72EAE510"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Strong evidence skill is not present</w:t>
            </w:r>
          </w:p>
        </w:tc>
        <w:tc>
          <w:tcPr>
            <w:tcW w:w="799" w:type="dxa"/>
            <w:tcBorders>
              <w:top w:val="single" w:sz="6" w:space="0" w:color="000000"/>
              <w:left w:val="single" w:sz="6" w:space="0" w:color="000000"/>
              <w:bottom w:val="single" w:sz="5" w:space="0" w:color="000000"/>
              <w:right w:val="single" w:sz="5" w:space="0" w:color="000000"/>
            </w:tcBorders>
            <w:shd w:val="clear" w:color="auto" w:fill="auto"/>
            <w:vAlign w:val="center"/>
          </w:tcPr>
          <w:p w14:paraId="386296A4"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Points Earned</w:t>
            </w:r>
          </w:p>
        </w:tc>
        <w:tc>
          <w:tcPr>
            <w:tcW w:w="819" w:type="dxa"/>
            <w:tcBorders>
              <w:top w:val="single" w:sz="6" w:space="0" w:color="000000"/>
              <w:left w:val="single" w:sz="5" w:space="0" w:color="000000"/>
              <w:bottom w:val="single" w:sz="5" w:space="0" w:color="000000"/>
              <w:right w:val="single" w:sz="5" w:space="0" w:color="000000"/>
            </w:tcBorders>
            <w:shd w:val="clear" w:color="auto" w:fill="auto"/>
            <w:vAlign w:val="center"/>
          </w:tcPr>
          <w:p w14:paraId="3939E6EC"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Weight</w:t>
            </w:r>
          </w:p>
        </w:tc>
        <w:tc>
          <w:tcPr>
            <w:tcW w:w="953" w:type="dxa"/>
            <w:tcBorders>
              <w:top w:val="single" w:sz="6" w:space="0" w:color="000000"/>
              <w:left w:val="single" w:sz="5" w:space="0" w:color="000000"/>
              <w:bottom w:val="single" w:sz="5" w:space="0" w:color="000000"/>
              <w:right w:val="single" w:sz="5" w:space="0" w:color="000000"/>
            </w:tcBorders>
            <w:shd w:val="clear" w:color="auto" w:fill="auto"/>
            <w:vAlign w:val="center"/>
          </w:tcPr>
          <w:p w14:paraId="7D5CC14D"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Total Score</w:t>
            </w:r>
          </w:p>
        </w:tc>
      </w:tr>
      <w:tr w:rsidR="001C6FFB" w:rsidRPr="0034137E" w14:paraId="2F6A3B47" w14:textId="77777777" w:rsidTr="008F7033">
        <w:trPr>
          <w:trHeight w:val="115"/>
        </w:trPr>
        <w:tc>
          <w:tcPr>
            <w:tcW w:w="1552"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88A098" w14:textId="77777777" w:rsidR="001C6FFB" w:rsidRPr="0034137E" w:rsidRDefault="001C6FFB" w:rsidP="001C6FFB">
            <w:pPr>
              <w:pStyle w:val="Default"/>
              <w:rPr>
                <w:rFonts w:ascii="Times New Roman" w:hAnsi="Times New Roman" w:cs="Times New Roman"/>
                <w:b/>
                <w:sz w:val="20"/>
                <w:szCs w:val="20"/>
              </w:rPr>
            </w:pPr>
          </w:p>
        </w:tc>
        <w:tc>
          <w:tcPr>
            <w:tcW w:w="2370" w:type="dxa"/>
            <w:tcBorders>
              <w:top w:val="single" w:sz="5" w:space="0" w:color="000000"/>
              <w:left w:val="single" w:sz="6" w:space="0" w:color="000000"/>
              <w:bottom w:val="single" w:sz="5" w:space="0" w:color="000000"/>
              <w:right w:val="single" w:sz="6" w:space="0" w:color="000000"/>
            </w:tcBorders>
            <w:shd w:val="clear" w:color="auto" w:fill="auto"/>
          </w:tcPr>
          <w:p w14:paraId="4385F3C9"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5-4</w:t>
            </w:r>
          </w:p>
        </w:tc>
        <w:tc>
          <w:tcPr>
            <w:tcW w:w="2518"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4E63692"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3-2</w:t>
            </w:r>
          </w:p>
        </w:tc>
        <w:tc>
          <w:tcPr>
            <w:tcW w:w="241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EC83CA2"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1-0</w:t>
            </w:r>
          </w:p>
        </w:tc>
        <w:tc>
          <w:tcPr>
            <w:tcW w:w="799" w:type="dxa"/>
            <w:tcBorders>
              <w:top w:val="single" w:sz="5" w:space="0" w:color="000000"/>
              <w:left w:val="single" w:sz="6" w:space="0" w:color="000000"/>
              <w:bottom w:val="single" w:sz="5" w:space="0" w:color="000000"/>
              <w:right w:val="single" w:sz="5" w:space="0" w:color="000000"/>
            </w:tcBorders>
            <w:shd w:val="clear" w:color="auto" w:fill="auto"/>
            <w:vAlign w:val="center"/>
          </w:tcPr>
          <w:p w14:paraId="32CAD22B" w14:textId="77777777" w:rsidR="001C6FFB" w:rsidRPr="0034137E" w:rsidRDefault="001C6FFB" w:rsidP="001C6FFB">
            <w:pPr>
              <w:pStyle w:val="Default"/>
              <w:rPr>
                <w:rFonts w:ascii="Times New Roman" w:hAnsi="Times New Roman" w:cs="Times New Roman"/>
                <w:b/>
                <w:sz w:val="20"/>
                <w:szCs w:val="20"/>
              </w:rPr>
            </w:pPr>
          </w:p>
        </w:tc>
        <w:tc>
          <w:tcPr>
            <w:tcW w:w="81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ED81C1" w14:textId="77777777" w:rsidR="001C6FFB" w:rsidRPr="0034137E" w:rsidRDefault="001C6FFB" w:rsidP="001C6FFB">
            <w:pPr>
              <w:pStyle w:val="Default"/>
              <w:jc w:val="center"/>
              <w:rPr>
                <w:rFonts w:ascii="Times New Roman" w:hAnsi="Times New Roman" w:cs="Times New Roman"/>
                <w:b/>
                <w:sz w:val="20"/>
                <w:szCs w:val="20"/>
              </w:rPr>
            </w:pPr>
          </w:p>
        </w:tc>
        <w:tc>
          <w:tcPr>
            <w:tcW w:w="95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97A38E" w14:textId="77777777" w:rsidR="001C6FFB" w:rsidRPr="0034137E" w:rsidRDefault="001C6FFB" w:rsidP="001C6FFB">
            <w:pPr>
              <w:pStyle w:val="Default"/>
              <w:jc w:val="center"/>
              <w:rPr>
                <w:rFonts w:ascii="Times New Roman" w:hAnsi="Times New Roman" w:cs="Times New Roman"/>
                <w:b/>
                <w:sz w:val="20"/>
                <w:szCs w:val="20"/>
              </w:rPr>
            </w:pPr>
          </w:p>
        </w:tc>
      </w:tr>
      <w:tr w:rsidR="001C6FFB" w:rsidRPr="0034137E" w14:paraId="53373EDA" w14:textId="77777777" w:rsidTr="008F7033">
        <w:trPr>
          <w:trHeight w:val="183"/>
        </w:trPr>
        <w:tc>
          <w:tcPr>
            <w:tcW w:w="10477" w:type="dxa"/>
            <w:gridSpan w:val="6"/>
            <w:tcBorders>
              <w:left w:val="single" w:sz="6" w:space="0" w:color="000000"/>
              <w:bottom w:val="single" w:sz="6" w:space="0" w:color="000000"/>
              <w:right w:val="single" w:sz="5" w:space="0" w:color="000000"/>
            </w:tcBorders>
            <w:shd w:val="clear" w:color="auto" w:fill="auto"/>
            <w:vAlign w:val="center"/>
          </w:tcPr>
          <w:p w14:paraId="1970F194" w14:textId="77777777" w:rsidR="001C6FFB" w:rsidRPr="0034137E" w:rsidRDefault="001C6FFB" w:rsidP="001C6FFB">
            <w:pPr>
              <w:pStyle w:val="Default"/>
              <w:rPr>
                <w:rFonts w:ascii="Times New Roman" w:hAnsi="Times New Roman" w:cs="Times New Roman"/>
                <w:color w:val="auto"/>
                <w:sz w:val="20"/>
                <w:szCs w:val="20"/>
              </w:rPr>
            </w:pPr>
            <w:r w:rsidRPr="0034137E">
              <w:rPr>
                <w:rFonts w:ascii="Times New Roman" w:hAnsi="Times New Roman" w:cs="Times New Roman"/>
                <w:b/>
                <w:sz w:val="20"/>
                <w:szCs w:val="20"/>
              </w:rPr>
              <w:t>Response to Questions</w:t>
            </w:r>
          </w:p>
        </w:tc>
        <w:tc>
          <w:tcPr>
            <w:tcW w:w="953" w:type="dxa"/>
            <w:tcBorders>
              <w:left w:val="single" w:sz="5" w:space="0" w:color="000000"/>
              <w:bottom w:val="single" w:sz="6" w:space="0" w:color="000000"/>
              <w:right w:val="single" w:sz="5" w:space="0" w:color="000000"/>
            </w:tcBorders>
            <w:shd w:val="clear" w:color="auto" w:fill="auto"/>
            <w:vAlign w:val="center"/>
          </w:tcPr>
          <w:p w14:paraId="1CF08BFE" w14:textId="77777777" w:rsidR="001C6FFB" w:rsidRPr="0034137E" w:rsidRDefault="001C6FFB" w:rsidP="001C6FFB">
            <w:pPr>
              <w:pStyle w:val="Default"/>
              <w:jc w:val="center"/>
              <w:rPr>
                <w:rFonts w:ascii="Times New Roman" w:hAnsi="Times New Roman" w:cs="Times New Roman"/>
                <w:sz w:val="20"/>
                <w:szCs w:val="20"/>
              </w:rPr>
            </w:pPr>
            <w:r w:rsidRPr="0034137E">
              <w:rPr>
                <w:rFonts w:ascii="Times New Roman" w:hAnsi="Times New Roman" w:cs="Times New Roman"/>
                <w:sz w:val="20"/>
                <w:szCs w:val="20"/>
              </w:rPr>
              <w:t>300 possible points</w:t>
            </w:r>
          </w:p>
        </w:tc>
      </w:tr>
      <w:tr w:rsidR="001C6FFB" w:rsidRPr="0034137E" w14:paraId="694B61E3" w14:textId="77777777" w:rsidTr="008F7033">
        <w:trPr>
          <w:trHeight w:val="124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731827" w14:textId="77777777" w:rsidR="001C6FFB" w:rsidRPr="0034137E" w:rsidRDefault="001C6FFB" w:rsidP="001C6FFB">
            <w:pPr>
              <w:pStyle w:val="Default"/>
              <w:rPr>
                <w:rFonts w:ascii="Times New Roman" w:hAnsi="Times New Roman" w:cs="Times New Roman"/>
                <w:b/>
                <w:sz w:val="20"/>
                <w:szCs w:val="20"/>
              </w:rPr>
            </w:pPr>
            <w:r w:rsidRPr="0034137E">
              <w:rPr>
                <w:rFonts w:ascii="Times New Roman" w:hAnsi="Times New Roman" w:cs="Times New Roman"/>
                <w:b/>
                <w:sz w:val="20"/>
                <w:szCs w:val="20"/>
              </w:rPr>
              <w:t xml:space="preserve">A. Speaking unrehearsed (question and answer) </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723350" w14:textId="77777777" w:rsidR="001C6FFB" w:rsidRPr="0034137E" w:rsidRDefault="001C6FFB" w:rsidP="001C6FFB">
            <w:pPr>
              <w:pStyle w:val="Default"/>
              <w:rPr>
                <w:rFonts w:ascii="Times New Roman" w:hAnsi="Times New Roman" w:cs="Times New Roman"/>
                <w:sz w:val="20"/>
                <w:szCs w:val="20"/>
              </w:rPr>
            </w:pPr>
            <w:r w:rsidRPr="0034137E">
              <w:rPr>
                <w:rFonts w:ascii="Times New Roman" w:hAnsi="Times New Roman" w:cs="Times New Roman"/>
                <w:sz w:val="20"/>
                <w:szCs w:val="20"/>
              </w:rPr>
              <w:t xml:space="preserve">Speaks unrehearsed with comfort and ease. Is able to speak quickly with organized thoughts and concise answers. </w:t>
            </w:r>
          </w:p>
        </w:tc>
        <w:tc>
          <w:tcPr>
            <w:tcW w:w="2518" w:type="dxa"/>
            <w:tcBorders>
              <w:top w:val="single" w:sz="6" w:space="0" w:color="000000"/>
              <w:left w:val="single" w:sz="6" w:space="0" w:color="000000"/>
              <w:bottom w:val="single" w:sz="6" w:space="0" w:color="000000"/>
              <w:right w:val="single" w:sz="6" w:space="0" w:color="000000"/>
            </w:tcBorders>
            <w:shd w:val="clear" w:color="auto" w:fill="auto"/>
          </w:tcPr>
          <w:p w14:paraId="7B273ECE" w14:textId="77777777" w:rsidR="001C6FFB" w:rsidRPr="0034137E" w:rsidRDefault="001C6FFB" w:rsidP="001C6FFB">
            <w:pPr>
              <w:pStyle w:val="Default"/>
              <w:rPr>
                <w:rFonts w:ascii="Times New Roman" w:hAnsi="Times New Roman" w:cs="Times New Roman"/>
                <w:sz w:val="20"/>
                <w:szCs w:val="20"/>
              </w:rPr>
            </w:pPr>
            <w:r w:rsidRPr="0034137E">
              <w:rPr>
                <w:rFonts w:ascii="Times New Roman" w:hAnsi="Times New Roman" w:cs="Times New Roman"/>
                <w:sz w:val="20"/>
                <w:szCs w:val="20"/>
              </w:rPr>
              <w:t xml:space="preserve">Speaks unrehearsed mostly with comfort and ease, but sometimes seems nervous or unsure. Is able to speak effectively but has to stop and think and sometimes gets off focus.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A14E43" w14:textId="77777777" w:rsidR="001C6FFB" w:rsidRPr="0034137E" w:rsidRDefault="001C6FFB" w:rsidP="001C6FFB">
            <w:pPr>
              <w:pStyle w:val="Default"/>
              <w:rPr>
                <w:rFonts w:ascii="Times New Roman" w:hAnsi="Times New Roman" w:cs="Times New Roman"/>
                <w:sz w:val="20"/>
                <w:szCs w:val="20"/>
              </w:rPr>
            </w:pPr>
            <w:r w:rsidRPr="0034137E">
              <w:rPr>
                <w:rFonts w:ascii="Times New Roman" w:hAnsi="Times New Roman" w:cs="Times New Roman"/>
                <w:sz w:val="20"/>
                <w:szCs w:val="20"/>
              </w:rPr>
              <w:t xml:space="preserve">Shows nervousness or seems unprepared when speaking unrehearsed. Seems to ramble or speaks before thinking. </w:t>
            </w:r>
          </w:p>
        </w:tc>
        <w:tc>
          <w:tcPr>
            <w:tcW w:w="799" w:type="dxa"/>
            <w:tcBorders>
              <w:top w:val="single" w:sz="6" w:space="0" w:color="000000"/>
              <w:left w:val="single" w:sz="6" w:space="0" w:color="000000"/>
              <w:bottom w:val="single" w:sz="6" w:space="0" w:color="000000"/>
              <w:right w:val="single" w:sz="5" w:space="0" w:color="000000"/>
            </w:tcBorders>
            <w:shd w:val="clear" w:color="auto" w:fill="auto"/>
          </w:tcPr>
          <w:p w14:paraId="664429B1" w14:textId="77777777" w:rsidR="001C6FFB" w:rsidRPr="0034137E" w:rsidRDefault="001C6FFB" w:rsidP="001C6FFB">
            <w:pPr>
              <w:pStyle w:val="Default"/>
              <w:rPr>
                <w:rFonts w:ascii="Times New Roman" w:hAnsi="Times New Roman" w:cs="Times New Roman"/>
                <w:color w:val="auto"/>
                <w:sz w:val="20"/>
                <w:szCs w:val="20"/>
              </w:rPr>
            </w:pPr>
          </w:p>
        </w:tc>
        <w:tc>
          <w:tcPr>
            <w:tcW w:w="819" w:type="dxa"/>
            <w:tcBorders>
              <w:top w:val="single" w:sz="6" w:space="0" w:color="000000"/>
              <w:left w:val="single" w:sz="5" w:space="0" w:color="000000"/>
              <w:bottom w:val="single" w:sz="6" w:space="0" w:color="000000"/>
              <w:right w:val="single" w:sz="5" w:space="0" w:color="000000"/>
            </w:tcBorders>
            <w:shd w:val="clear" w:color="auto" w:fill="auto"/>
            <w:vAlign w:val="center"/>
          </w:tcPr>
          <w:p w14:paraId="600064D5"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 xml:space="preserve">x 10 </w:t>
            </w:r>
          </w:p>
        </w:tc>
        <w:tc>
          <w:tcPr>
            <w:tcW w:w="953" w:type="dxa"/>
            <w:tcBorders>
              <w:top w:val="single" w:sz="6" w:space="0" w:color="000000"/>
              <w:left w:val="single" w:sz="5" w:space="0" w:color="000000"/>
              <w:bottom w:val="single" w:sz="6" w:space="0" w:color="000000"/>
              <w:right w:val="single" w:sz="5" w:space="0" w:color="000000"/>
            </w:tcBorders>
            <w:shd w:val="clear" w:color="auto" w:fill="auto"/>
          </w:tcPr>
          <w:p w14:paraId="0A29310C" w14:textId="77777777" w:rsidR="001C6FFB" w:rsidRPr="0034137E" w:rsidRDefault="001C6FFB" w:rsidP="001C6FFB">
            <w:pPr>
              <w:pStyle w:val="Default"/>
              <w:jc w:val="center"/>
              <w:rPr>
                <w:rFonts w:ascii="Times New Roman" w:hAnsi="Times New Roman" w:cs="Times New Roman"/>
                <w:color w:val="auto"/>
                <w:sz w:val="20"/>
                <w:szCs w:val="20"/>
              </w:rPr>
            </w:pPr>
          </w:p>
        </w:tc>
      </w:tr>
      <w:tr w:rsidR="001C6FFB" w:rsidRPr="0034137E" w14:paraId="0D98E434" w14:textId="77777777" w:rsidTr="008F7033">
        <w:trPr>
          <w:trHeight w:val="963"/>
        </w:trPr>
        <w:tc>
          <w:tcPr>
            <w:tcW w:w="1552" w:type="dxa"/>
            <w:tcBorders>
              <w:top w:val="single" w:sz="6" w:space="0" w:color="000000"/>
              <w:left w:val="single" w:sz="6" w:space="0" w:color="000000"/>
              <w:bottom w:val="single" w:sz="5" w:space="0" w:color="000000"/>
              <w:right w:val="single" w:sz="6" w:space="0" w:color="000000"/>
            </w:tcBorders>
            <w:shd w:val="clear" w:color="auto" w:fill="auto"/>
            <w:vAlign w:val="center"/>
          </w:tcPr>
          <w:p w14:paraId="0BF73B14" w14:textId="77777777" w:rsidR="001C6FFB" w:rsidRPr="0034137E" w:rsidRDefault="001C6FFB" w:rsidP="001C6FFB">
            <w:pPr>
              <w:pStyle w:val="Default"/>
              <w:rPr>
                <w:rFonts w:ascii="Times New Roman" w:hAnsi="Times New Roman" w:cs="Times New Roman"/>
                <w:b/>
                <w:sz w:val="20"/>
                <w:szCs w:val="20"/>
              </w:rPr>
            </w:pPr>
            <w:r w:rsidRPr="0034137E">
              <w:rPr>
                <w:rFonts w:ascii="Times New Roman" w:hAnsi="Times New Roman" w:cs="Times New Roman"/>
                <w:b/>
                <w:sz w:val="20"/>
                <w:szCs w:val="20"/>
              </w:rPr>
              <w:t xml:space="preserve">B. Demonstrates knowledge of topic </w:t>
            </w:r>
          </w:p>
        </w:tc>
        <w:tc>
          <w:tcPr>
            <w:tcW w:w="2370" w:type="dxa"/>
            <w:tcBorders>
              <w:top w:val="single" w:sz="6" w:space="0" w:color="000000"/>
              <w:left w:val="single" w:sz="6" w:space="0" w:color="000000"/>
              <w:bottom w:val="single" w:sz="5" w:space="0" w:color="000000"/>
              <w:right w:val="single" w:sz="6" w:space="0" w:color="000000"/>
            </w:tcBorders>
            <w:shd w:val="clear" w:color="auto" w:fill="auto"/>
          </w:tcPr>
          <w:p w14:paraId="26A21A2D" w14:textId="77777777" w:rsidR="001C6FFB" w:rsidRPr="0034137E" w:rsidRDefault="001C6FFB" w:rsidP="001C6FFB">
            <w:pPr>
              <w:pStyle w:val="Default"/>
              <w:rPr>
                <w:rFonts w:ascii="Times New Roman" w:hAnsi="Times New Roman" w:cs="Times New Roman"/>
                <w:sz w:val="20"/>
                <w:szCs w:val="20"/>
              </w:rPr>
            </w:pPr>
            <w:r w:rsidRPr="0034137E">
              <w:rPr>
                <w:rFonts w:ascii="Times New Roman" w:hAnsi="Times New Roman" w:cs="Times New Roman"/>
                <w:sz w:val="20"/>
                <w:szCs w:val="20"/>
              </w:rPr>
              <w:t xml:space="preserve">Answer shows thorough knowledge of the </w:t>
            </w:r>
            <w:proofErr w:type="gramStart"/>
            <w:r w:rsidRPr="0034137E">
              <w:rPr>
                <w:rFonts w:ascii="Times New Roman" w:hAnsi="Times New Roman" w:cs="Times New Roman"/>
                <w:sz w:val="20"/>
                <w:szCs w:val="20"/>
              </w:rPr>
              <w:t>subject  of</w:t>
            </w:r>
            <w:proofErr w:type="gramEnd"/>
            <w:r w:rsidRPr="0034137E">
              <w:rPr>
                <w:rFonts w:ascii="Times New Roman" w:hAnsi="Times New Roman" w:cs="Times New Roman"/>
                <w:sz w:val="20"/>
                <w:szCs w:val="20"/>
              </w:rPr>
              <w:t xml:space="preserve"> the speech. Supports answer with strong evidence. </w:t>
            </w:r>
          </w:p>
        </w:tc>
        <w:tc>
          <w:tcPr>
            <w:tcW w:w="2518" w:type="dxa"/>
            <w:tcBorders>
              <w:top w:val="single" w:sz="6" w:space="0" w:color="000000"/>
              <w:left w:val="single" w:sz="6" w:space="0" w:color="000000"/>
              <w:bottom w:val="single" w:sz="5" w:space="0" w:color="000000"/>
              <w:right w:val="single" w:sz="6" w:space="0" w:color="000000"/>
            </w:tcBorders>
            <w:shd w:val="clear" w:color="auto" w:fill="auto"/>
            <w:vAlign w:val="center"/>
          </w:tcPr>
          <w:p w14:paraId="33D2F4C2" w14:textId="77777777" w:rsidR="001C6FFB" w:rsidRPr="0034137E" w:rsidRDefault="001C6FFB" w:rsidP="001C6FFB">
            <w:pPr>
              <w:pStyle w:val="Default"/>
              <w:rPr>
                <w:rFonts w:ascii="Times New Roman" w:hAnsi="Times New Roman" w:cs="Times New Roman"/>
                <w:sz w:val="20"/>
                <w:szCs w:val="20"/>
              </w:rPr>
            </w:pPr>
            <w:r w:rsidRPr="0034137E">
              <w:rPr>
                <w:rFonts w:ascii="Times New Roman" w:hAnsi="Times New Roman" w:cs="Times New Roman"/>
                <w:sz w:val="20"/>
                <w:szCs w:val="20"/>
              </w:rPr>
              <w:t xml:space="preserve">Answer shows some knowledge of the subject. Some evidence, but lacking in strength. </w:t>
            </w:r>
          </w:p>
        </w:tc>
        <w:tc>
          <w:tcPr>
            <w:tcW w:w="2419" w:type="dxa"/>
            <w:tcBorders>
              <w:top w:val="single" w:sz="6" w:space="0" w:color="000000"/>
              <w:left w:val="single" w:sz="6" w:space="0" w:color="000000"/>
              <w:bottom w:val="single" w:sz="5" w:space="0" w:color="000000"/>
              <w:right w:val="single" w:sz="6" w:space="0" w:color="000000"/>
            </w:tcBorders>
            <w:shd w:val="clear" w:color="auto" w:fill="auto"/>
            <w:vAlign w:val="center"/>
          </w:tcPr>
          <w:p w14:paraId="3F048A19" w14:textId="77777777" w:rsidR="001C6FFB" w:rsidRPr="0034137E" w:rsidRDefault="001C6FFB" w:rsidP="001C6FFB">
            <w:pPr>
              <w:pStyle w:val="Default"/>
              <w:rPr>
                <w:rFonts w:ascii="Times New Roman" w:hAnsi="Times New Roman" w:cs="Times New Roman"/>
                <w:sz w:val="20"/>
                <w:szCs w:val="20"/>
              </w:rPr>
            </w:pPr>
            <w:r w:rsidRPr="0034137E">
              <w:rPr>
                <w:rFonts w:ascii="Times New Roman" w:hAnsi="Times New Roman" w:cs="Times New Roman"/>
                <w:sz w:val="20"/>
                <w:szCs w:val="20"/>
              </w:rPr>
              <w:t xml:space="preserve">Answer shows little knowledge of the subject. Evidence is lacking to support the answer. </w:t>
            </w:r>
          </w:p>
        </w:tc>
        <w:tc>
          <w:tcPr>
            <w:tcW w:w="799" w:type="dxa"/>
            <w:tcBorders>
              <w:top w:val="single" w:sz="6" w:space="0" w:color="000000"/>
              <w:left w:val="single" w:sz="6" w:space="0" w:color="000000"/>
              <w:bottom w:val="single" w:sz="5" w:space="0" w:color="000000"/>
              <w:right w:val="single" w:sz="5" w:space="0" w:color="000000"/>
            </w:tcBorders>
            <w:shd w:val="clear" w:color="auto" w:fill="auto"/>
          </w:tcPr>
          <w:p w14:paraId="2C32AFD5" w14:textId="77777777" w:rsidR="001C6FFB" w:rsidRPr="0034137E" w:rsidRDefault="001C6FFB" w:rsidP="001C6FFB">
            <w:pPr>
              <w:pStyle w:val="Default"/>
              <w:rPr>
                <w:rFonts w:ascii="Times New Roman" w:hAnsi="Times New Roman" w:cs="Times New Roman"/>
                <w:color w:val="auto"/>
                <w:sz w:val="20"/>
                <w:szCs w:val="20"/>
              </w:rPr>
            </w:pPr>
          </w:p>
        </w:tc>
        <w:tc>
          <w:tcPr>
            <w:tcW w:w="819" w:type="dxa"/>
            <w:tcBorders>
              <w:top w:val="single" w:sz="6" w:space="0" w:color="000000"/>
              <w:left w:val="single" w:sz="5" w:space="0" w:color="000000"/>
              <w:bottom w:val="single" w:sz="5" w:space="0" w:color="000000"/>
              <w:right w:val="single" w:sz="5" w:space="0" w:color="000000"/>
            </w:tcBorders>
            <w:shd w:val="clear" w:color="auto" w:fill="auto"/>
            <w:vAlign w:val="center"/>
          </w:tcPr>
          <w:p w14:paraId="2F90548C" w14:textId="77777777" w:rsidR="001C6FFB" w:rsidRPr="0034137E" w:rsidRDefault="001C6FFB" w:rsidP="001C6FFB">
            <w:pPr>
              <w:pStyle w:val="Default"/>
              <w:jc w:val="center"/>
              <w:rPr>
                <w:rFonts w:ascii="Times New Roman" w:hAnsi="Times New Roman" w:cs="Times New Roman"/>
                <w:b/>
                <w:sz w:val="20"/>
                <w:szCs w:val="20"/>
              </w:rPr>
            </w:pPr>
            <w:r w:rsidRPr="0034137E">
              <w:rPr>
                <w:rFonts w:ascii="Times New Roman" w:hAnsi="Times New Roman" w:cs="Times New Roman"/>
                <w:b/>
                <w:sz w:val="20"/>
                <w:szCs w:val="20"/>
              </w:rPr>
              <w:t xml:space="preserve">x 50 </w:t>
            </w:r>
          </w:p>
        </w:tc>
        <w:tc>
          <w:tcPr>
            <w:tcW w:w="953" w:type="dxa"/>
            <w:tcBorders>
              <w:top w:val="single" w:sz="6" w:space="0" w:color="000000"/>
              <w:left w:val="single" w:sz="5" w:space="0" w:color="000000"/>
              <w:bottom w:val="single" w:sz="12" w:space="0" w:color="000000"/>
              <w:right w:val="single" w:sz="5" w:space="0" w:color="000000"/>
            </w:tcBorders>
            <w:shd w:val="clear" w:color="auto" w:fill="auto"/>
          </w:tcPr>
          <w:p w14:paraId="4F08545A" w14:textId="77777777" w:rsidR="001C6FFB" w:rsidRPr="0034137E" w:rsidRDefault="001C6FFB" w:rsidP="001C6FFB">
            <w:pPr>
              <w:pStyle w:val="Default"/>
              <w:jc w:val="center"/>
              <w:rPr>
                <w:rFonts w:ascii="Times New Roman" w:hAnsi="Times New Roman" w:cs="Times New Roman"/>
                <w:color w:val="auto"/>
                <w:sz w:val="20"/>
                <w:szCs w:val="20"/>
              </w:rPr>
            </w:pPr>
          </w:p>
        </w:tc>
      </w:tr>
      <w:tr w:rsidR="001C6FFB" w:rsidRPr="0034137E" w14:paraId="3943F26F" w14:textId="77777777" w:rsidTr="008F7033">
        <w:trPr>
          <w:trHeight w:val="493"/>
        </w:trPr>
        <w:tc>
          <w:tcPr>
            <w:tcW w:w="10477" w:type="dxa"/>
            <w:gridSpan w:val="6"/>
            <w:tcBorders>
              <w:top w:val="single" w:sz="5" w:space="0" w:color="000000"/>
              <w:left w:val="single" w:sz="6" w:space="0" w:color="000000"/>
              <w:bottom w:val="single" w:sz="5" w:space="0" w:color="000000"/>
              <w:right w:val="single" w:sz="12" w:space="0" w:color="000000"/>
            </w:tcBorders>
            <w:shd w:val="clear" w:color="auto" w:fill="E0E0E0"/>
            <w:vAlign w:val="center"/>
          </w:tcPr>
          <w:p w14:paraId="3D775AC2" w14:textId="584FB48B" w:rsidR="001C6FFB" w:rsidRPr="0034137E" w:rsidRDefault="001C6FFB" w:rsidP="001C6FFB">
            <w:pPr>
              <w:pStyle w:val="Default"/>
              <w:jc w:val="right"/>
              <w:rPr>
                <w:rFonts w:ascii="Times New Roman" w:hAnsi="Times New Roman" w:cs="Times New Roman"/>
                <w:b/>
                <w:color w:val="auto"/>
                <w:sz w:val="20"/>
                <w:szCs w:val="20"/>
              </w:rPr>
            </w:pPr>
            <w:r w:rsidRPr="0034137E">
              <w:rPr>
                <w:rFonts w:ascii="Times New Roman" w:hAnsi="Times New Roman" w:cs="Times New Roman"/>
                <w:b/>
                <w:color w:val="auto"/>
                <w:sz w:val="20"/>
                <w:szCs w:val="20"/>
              </w:rPr>
              <w:t>Response to Questions Gross Total Points</w:t>
            </w:r>
            <w:r w:rsidR="00DA0E32" w:rsidRPr="0034137E">
              <w:rPr>
                <w:rFonts w:ascii="Times New Roman" w:hAnsi="Times New Roman" w:cs="Times New Roman"/>
                <w:b/>
                <w:color w:val="auto"/>
                <w:sz w:val="20"/>
                <w:szCs w:val="20"/>
              </w:rPr>
              <w:t xml:space="preserve"> (page 3)</w:t>
            </w:r>
            <w:r w:rsidRPr="0034137E">
              <w:rPr>
                <w:rFonts w:ascii="Times New Roman" w:hAnsi="Times New Roman" w:cs="Times New Roman"/>
                <w:b/>
                <w:color w:val="auto"/>
                <w:sz w:val="20"/>
                <w:szCs w:val="20"/>
              </w:rPr>
              <w:t xml:space="preserve"> </w:t>
            </w:r>
          </w:p>
        </w:tc>
        <w:tc>
          <w:tcPr>
            <w:tcW w:w="953" w:type="dxa"/>
            <w:tcBorders>
              <w:top w:val="single" w:sz="12" w:space="0" w:color="000000"/>
              <w:left w:val="single" w:sz="12" w:space="0" w:color="000000"/>
              <w:bottom w:val="single" w:sz="12" w:space="0" w:color="000000"/>
              <w:right w:val="single" w:sz="12" w:space="0" w:color="000000"/>
            </w:tcBorders>
            <w:shd w:val="clear" w:color="auto" w:fill="auto"/>
          </w:tcPr>
          <w:p w14:paraId="26E1A356" w14:textId="77777777" w:rsidR="001C6FFB" w:rsidRPr="0034137E" w:rsidRDefault="001C6FFB" w:rsidP="001C6FFB">
            <w:pPr>
              <w:pStyle w:val="Default"/>
              <w:jc w:val="center"/>
              <w:rPr>
                <w:rFonts w:ascii="Times New Roman" w:hAnsi="Times New Roman" w:cs="Times New Roman"/>
                <w:color w:val="auto"/>
                <w:sz w:val="20"/>
                <w:szCs w:val="20"/>
              </w:rPr>
            </w:pPr>
          </w:p>
        </w:tc>
      </w:tr>
      <w:tr w:rsidR="001C6FFB" w:rsidRPr="0034137E" w14:paraId="5E5D5E91" w14:textId="77777777" w:rsidTr="008F7033">
        <w:trPr>
          <w:trHeight w:val="493"/>
        </w:trPr>
        <w:tc>
          <w:tcPr>
            <w:tcW w:w="10477" w:type="dxa"/>
            <w:gridSpan w:val="6"/>
            <w:tcBorders>
              <w:top w:val="single" w:sz="5" w:space="0" w:color="000000"/>
              <w:left w:val="single" w:sz="6" w:space="0" w:color="000000"/>
              <w:bottom w:val="single" w:sz="5" w:space="0" w:color="000000"/>
              <w:right w:val="single" w:sz="12" w:space="0" w:color="000000"/>
            </w:tcBorders>
            <w:shd w:val="clear" w:color="auto" w:fill="auto"/>
            <w:vAlign w:val="center"/>
          </w:tcPr>
          <w:p w14:paraId="6D9F7E1F" w14:textId="3A5B36BD" w:rsidR="001C6FFB" w:rsidRPr="0034137E" w:rsidRDefault="001C6FFB" w:rsidP="00DA0E32">
            <w:pPr>
              <w:pStyle w:val="Default"/>
              <w:jc w:val="right"/>
              <w:rPr>
                <w:rFonts w:ascii="Times New Roman" w:hAnsi="Times New Roman" w:cs="Times New Roman"/>
                <w:b/>
                <w:color w:val="auto"/>
                <w:sz w:val="20"/>
                <w:szCs w:val="20"/>
              </w:rPr>
            </w:pPr>
            <w:r w:rsidRPr="0034137E">
              <w:rPr>
                <w:rFonts w:ascii="Times New Roman" w:hAnsi="Times New Roman" w:cs="Times New Roman"/>
                <w:sz w:val="20"/>
                <w:szCs w:val="20"/>
              </w:rPr>
              <w:t xml:space="preserve">+ </w:t>
            </w:r>
            <w:r w:rsidR="00DA0E32" w:rsidRPr="0034137E">
              <w:rPr>
                <w:rFonts w:ascii="Times New Roman" w:hAnsi="Times New Roman" w:cs="Times New Roman"/>
                <w:sz w:val="20"/>
                <w:szCs w:val="20"/>
              </w:rPr>
              <w:t>Oral</w:t>
            </w:r>
            <w:r w:rsidRPr="0034137E">
              <w:rPr>
                <w:rFonts w:ascii="Times New Roman" w:hAnsi="Times New Roman" w:cs="Times New Roman"/>
                <w:sz w:val="20"/>
                <w:szCs w:val="20"/>
              </w:rPr>
              <w:t xml:space="preserve"> Communications Gross Total Points </w:t>
            </w:r>
            <w:r w:rsidRPr="0034137E">
              <w:rPr>
                <w:rFonts w:ascii="Times New Roman" w:hAnsi="Times New Roman" w:cs="Times New Roman"/>
                <w:b/>
                <w:sz w:val="20"/>
                <w:szCs w:val="20"/>
              </w:rPr>
              <w:t>(from page 1)</w:t>
            </w:r>
          </w:p>
        </w:tc>
        <w:tc>
          <w:tcPr>
            <w:tcW w:w="953" w:type="dxa"/>
            <w:tcBorders>
              <w:top w:val="single" w:sz="12" w:space="0" w:color="000000"/>
              <w:left w:val="single" w:sz="12" w:space="0" w:color="000000"/>
              <w:bottom w:val="single" w:sz="12" w:space="0" w:color="000000"/>
              <w:right w:val="single" w:sz="12" w:space="0" w:color="000000"/>
            </w:tcBorders>
            <w:shd w:val="clear" w:color="auto" w:fill="auto"/>
          </w:tcPr>
          <w:p w14:paraId="1AB64AB9" w14:textId="77777777" w:rsidR="001C6FFB" w:rsidRPr="0034137E" w:rsidRDefault="001C6FFB" w:rsidP="001C6FFB">
            <w:pPr>
              <w:pStyle w:val="Default"/>
              <w:jc w:val="center"/>
              <w:rPr>
                <w:rFonts w:ascii="Times New Roman" w:hAnsi="Times New Roman" w:cs="Times New Roman"/>
                <w:color w:val="auto"/>
                <w:sz w:val="20"/>
                <w:szCs w:val="20"/>
              </w:rPr>
            </w:pPr>
          </w:p>
        </w:tc>
      </w:tr>
      <w:tr w:rsidR="00DA0E32" w:rsidRPr="0034137E" w14:paraId="7DE8B9C9" w14:textId="77777777" w:rsidTr="008F7033">
        <w:trPr>
          <w:trHeight w:val="493"/>
        </w:trPr>
        <w:tc>
          <w:tcPr>
            <w:tcW w:w="10477" w:type="dxa"/>
            <w:gridSpan w:val="6"/>
            <w:tcBorders>
              <w:top w:val="single" w:sz="5" w:space="0" w:color="000000"/>
              <w:left w:val="single" w:sz="6" w:space="0" w:color="000000"/>
              <w:bottom w:val="single" w:sz="5" w:space="0" w:color="000000"/>
              <w:right w:val="single" w:sz="12" w:space="0" w:color="000000"/>
            </w:tcBorders>
            <w:shd w:val="clear" w:color="auto" w:fill="E0E0E0"/>
            <w:vAlign w:val="center"/>
          </w:tcPr>
          <w:p w14:paraId="071864B2" w14:textId="2F310AE5" w:rsidR="00DA0E32" w:rsidRPr="0034137E" w:rsidRDefault="00DA0E32" w:rsidP="00DA0E32">
            <w:pPr>
              <w:pStyle w:val="Default"/>
              <w:jc w:val="right"/>
              <w:rPr>
                <w:rFonts w:ascii="Times New Roman" w:hAnsi="Times New Roman" w:cs="Times New Roman"/>
                <w:sz w:val="20"/>
                <w:szCs w:val="20"/>
              </w:rPr>
            </w:pPr>
            <w:r w:rsidRPr="0034137E">
              <w:rPr>
                <w:rFonts w:ascii="Times New Roman" w:hAnsi="Times New Roman" w:cs="Times New Roman"/>
                <w:sz w:val="20"/>
                <w:szCs w:val="20"/>
              </w:rPr>
              <w:t xml:space="preserve">+ Non-verbal Communications Gross Total Points </w:t>
            </w:r>
            <w:r w:rsidRPr="0034137E">
              <w:rPr>
                <w:rFonts w:ascii="Times New Roman" w:hAnsi="Times New Roman" w:cs="Times New Roman"/>
                <w:b/>
                <w:sz w:val="20"/>
                <w:szCs w:val="20"/>
              </w:rPr>
              <w:t>(from page 2)</w:t>
            </w:r>
          </w:p>
        </w:tc>
        <w:tc>
          <w:tcPr>
            <w:tcW w:w="953" w:type="dxa"/>
            <w:tcBorders>
              <w:top w:val="single" w:sz="12" w:space="0" w:color="000000"/>
              <w:left w:val="single" w:sz="12" w:space="0" w:color="000000"/>
              <w:bottom w:val="single" w:sz="12" w:space="0" w:color="000000"/>
              <w:right w:val="single" w:sz="12" w:space="0" w:color="000000"/>
            </w:tcBorders>
            <w:shd w:val="clear" w:color="auto" w:fill="auto"/>
          </w:tcPr>
          <w:p w14:paraId="4DDBA228" w14:textId="77777777" w:rsidR="00DA0E32" w:rsidRPr="0034137E" w:rsidRDefault="00DA0E32" w:rsidP="001C6FFB">
            <w:pPr>
              <w:pStyle w:val="Default"/>
              <w:jc w:val="center"/>
              <w:rPr>
                <w:rFonts w:ascii="Times New Roman" w:hAnsi="Times New Roman" w:cs="Times New Roman"/>
                <w:color w:val="auto"/>
                <w:sz w:val="20"/>
                <w:szCs w:val="20"/>
              </w:rPr>
            </w:pPr>
          </w:p>
        </w:tc>
      </w:tr>
      <w:tr w:rsidR="00DA0E32" w:rsidRPr="0034137E" w14:paraId="0246A0F3" w14:textId="77777777" w:rsidTr="008F7033">
        <w:trPr>
          <w:trHeight w:val="493"/>
        </w:trPr>
        <w:tc>
          <w:tcPr>
            <w:tcW w:w="10477" w:type="dxa"/>
            <w:gridSpan w:val="6"/>
            <w:tcBorders>
              <w:top w:val="single" w:sz="5" w:space="0" w:color="000000"/>
              <w:left w:val="single" w:sz="6" w:space="0" w:color="000000"/>
              <w:bottom w:val="single" w:sz="5" w:space="0" w:color="000000"/>
              <w:right w:val="single" w:sz="12" w:space="0" w:color="000000"/>
            </w:tcBorders>
            <w:shd w:val="clear" w:color="auto" w:fill="auto"/>
            <w:vAlign w:val="center"/>
          </w:tcPr>
          <w:p w14:paraId="3B788C18" w14:textId="6A993CC7" w:rsidR="00DA0E32" w:rsidRPr="0034137E" w:rsidRDefault="00DA0E32" w:rsidP="00DA0E32">
            <w:pPr>
              <w:pStyle w:val="Default"/>
              <w:jc w:val="right"/>
              <w:rPr>
                <w:rFonts w:ascii="Times New Roman" w:hAnsi="Times New Roman" w:cs="Times New Roman"/>
                <w:b/>
                <w:sz w:val="20"/>
                <w:szCs w:val="20"/>
              </w:rPr>
            </w:pPr>
            <w:r w:rsidRPr="0034137E">
              <w:rPr>
                <w:rFonts w:ascii="Times New Roman" w:hAnsi="Times New Roman" w:cs="Times New Roman"/>
                <w:b/>
                <w:sz w:val="20"/>
                <w:szCs w:val="20"/>
              </w:rPr>
              <w:t>* - Time Deduction</w:t>
            </w:r>
          </w:p>
        </w:tc>
        <w:tc>
          <w:tcPr>
            <w:tcW w:w="953" w:type="dxa"/>
            <w:tcBorders>
              <w:top w:val="single" w:sz="12" w:space="0" w:color="000000"/>
              <w:left w:val="single" w:sz="12" w:space="0" w:color="000000"/>
              <w:bottom w:val="single" w:sz="12" w:space="0" w:color="000000"/>
              <w:right w:val="single" w:sz="12" w:space="0" w:color="000000"/>
            </w:tcBorders>
            <w:shd w:val="clear" w:color="auto" w:fill="auto"/>
          </w:tcPr>
          <w:p w14:paraId="1AA33576" w14:textId="77777777" w:rsidR="00DA0E32" w:rsidRPr="0034137E" w:rsidRDefault="00DA0E32" w:rsidP="001C6FFB">
            <w:pPr>
              <w:pStyle w:val="Default"/>
              <w:jc w:val="center"/>
              <w:rPr>
                <w:rFonts w:ascii="Times New Roman" w:hAnsi="Times New Roman" w:cs="Times New Roman"/>
                <w:color w:val="auto"/>
                <w:sz w:val="20"/>
                <w:szCs w:val="20"/>
              </w:rPr>
            </w:pPr>
          </w:p>
        </w:tc>
      </w:tr>
      <w:tr w:rsidR="00DA0E32" w:rsidRPr="0034137E" w14:paraId="7C15870D" w14:textId="77777777" w:rsidTr="008F7033">
        <w:trPr>
          <w:trHeight w:val="493"/>
        </w:trPr>
        <w:tc>
          <w:tcPr>
            <w:tcW w:w="10477" w:type="dxa"/>
            <w:gridSpan w:val="6"/>
            <w:tcBorders>
              <w:top w:val="single" w:sz="5" w:space="0" w:color="000000"/>
              <w:left w:val="single" w:sz="6" w:space="0" w:color="000000"/>
              <w:bottom w:val="single" w:sz="5" w:space="0" w:color="000000"/>
              <w:right w:val="single" w:sz="12" w:space="0" w:color="000000"/>
            </w:tcBorders>
            <w:shd w:val="clear" w:color="auto" w:fill="E0E0E0"/>
            <w:vAlign w:val="center"/>
          </w:tcPr>
          <w:p w14:paraId="2B13443D" w14:textId="11DB2DB2" w:rsidR="00DA0E32" w:rsidRPr="0034137E" w:rsidRDefault="00DA0E32" w:rsidP="00DA0E32">
            <w:pPr>
              <w:pStyle w:val="Default"/>
              <w:jc w:val="right"/>
              <w:rPr>
                <w:rFonts w:ascii="Times New Roman" w:hAnsi="Times New Roman" w:cs="Times New Roman"/>
                <w:b/>
                <w:sz w:val="20"/>
                <w:szCs w:val="20"/>
              </w:rPr>
            </w:pPr>
            <w:r w:rsidRPr="0034137E">
              <w:rPr>
                <w:rFonts w:ascii="Times New Roman" w:hAnsi="Times New Roman" w:cs="Times New Roman"/>
                <w:b/>
                <w:sz w:val="20"/>
                <w:szCs w:val="20"/>
              </w:rPr>
              <w:t>Net Total Points</w:t>
            </w:r>
          </w:p>
        </w:tc>
        <w:tc>
          <w:tcPr>
            <w:tcW w:w="953" w:type="dxa"/>
            <w:tcBorders>
              <w:top w:val="single" w:sz="12" w:space="0" w:color="000000"/>
              <w:left w:val="single" w:sz="12" w:space="0" w:color="000000"/>
              <w:bottom w:val="single" w:sz="12" w:space="0" w:color="000000"/>
              <w:right w:val="single" w:sz="12" w:space="0" w:color="000000"/>
            </w:tcBorders>
            <w:shd w:val="clear" w:color="auto" w:fill="auto"/>
          </w:tcPr>
          <w:p w14:paraId="1D2DAB68" w14:textId="77777777" w:rsidR="00DA0E32" w:rsidRPr="0034137E" w:rsidRDefault="00DA0E32" w:rsidP="001C6FFB">
            <w:pPr>
              <w:pStyle w:val="Default"/>
              <w:jc w:val="center"/>
              <w:rPr>
                <w:rFonts w:ascii="Times New Roman" w:hAnsi="Times New Roman" w:cs="Times New Roman"/>
                <w:color w:val="auto"/>
                <w:sz w:val="20"/>
                <w:szCs w:val="20"/>
              </w:rPr>
            </w:pPr>
          </w:p>
        </w:tc>
      </w:tr>
      <w:tr w:rsidR="00DA0E32" w:rsidRPr="0034137E" w14:paraId="45104A93" w14:textId="77777777" w:rsidTr="008F7033">
        <w:trPr>
          <w:trHeight w:val="493"/>
        </w:trPr>
        <w:tc>
          <w:tcPr>
            <w:tcW w:w="10477" w:type="dxa"/>
            <w:gridSpan w:val="6"/>
            <w:tcBorders>
              <w:top w:val="single" w:sz="5" w:space="0" w:color="000000"/>
              <w:left w:val="single" w:sz="6" w:space="0" w:color="000000"/>
              <w:bottom w:val="single" w:sz="5" w:space="0" w:color="000000"/>
              <w:right w:val="single" w:sz="12" w:space="0" w:color="000000"/>
            </w:tcBorders>
            <w:shd w:val="clear" w:color="auto" w:fill="auto"/>
            <w:vAlign w:val="center"/>
          </w:tcPr>
          <w:p w14:paraId="3C5901A0" w14:textId="1D0E0298" w:rsidR="00DA0E32" w:rsidRPr="0034137E" w:rsidRDefault="00DA0E32" w:rsidP="00DA0E32">
            <w:pPr>
              <w:pStyle w:val="Default"/>
              <w:jc w:val="right"/>
              <w:rPr>
                <w:rFonts w:ascii="Times New Roman" w:hAnsi="Times New Roman" w:cs="Times New Roman"/>
                <w:b/>
                <w:sz w:val="20"/>
                <w:szCs w:val="20"/>
              </w:rPr>
            </w:pPr>
            <w:r w:rsidRPr="0034137E">
              <w:rPr>
                <w:rFonts w:ascii="Times New Roman" w:hAnsi="Times New Roman" w:cs="Times New Roman"/>
                <w:b/>
                <w:sz w:val="20"/>
                <w:szCs w:val="20"/>
              </w:rPr>
              <w:t>Rank (when compared to other speakers)</w:t>
            </w:r>
          </w:p>
        </w:tc>
        <w:tc>
          <w:tcPr>
            <w:tcW w:w="953" w:type="dxa"/>
            <w:tcBorders>
              <w:top w:val="single" w:sz="12" w:space="0" w:color="000000"/>
              <w:left w:val="single" w:sz="12" w:space="0" w:color="000000"/>
              <w:bottom w:val="single" w:sz="12" w:space="0" w:color="000000"/>
              <w:right w:val="single" w:sz="12" w:space="0" w:color="000000"/>
            </w:tcBorders>
            <w:shd w:val="clear" w:color="auto" w:fill="auto"/>
          </w:tcPr>
          <w:p w14:paraId="3DA02DF8" w14:textId="77777777" w:rsidR="00DA0E32" w:rsidRPr="0034137E" w:rsidRDefault="00DA0E32" w:rsidP="001C6FFB">
            <w:pPr>
              <w:pStyle w:val="Default"/>
              <w:jc w:val="center"/>
              <w:rPr>
                <w:rFonts w:ascii="Times New Roman" w:hAnsi="Times New Roman" w:cs="Times New Roman"/>
                <w:color w:val="auto"/>
                <w:sz w:val="20"/>
                <w:szCs w:val="20"/>
              </w:rPr>
            </w:pPr>
          </w:p>
        </w:tc>
      </w:tr>
    </w:tbl>
    <w:p w14:paraId="6E0F9E07" w14:textId="77777777" w:rsidR="00DA0E32" w:rsidRPr="0034137E" w:rsidRDefault="00DA0E32" w:rsidP="00DA0E32">
      <w:pPr>
        <w:ind w:right="-1260" w:hanging="1170"/>
        <w:jc w:val="center"/>
        <w:rPr>
          <w:sz w:val="20"/>
        </w:rPr>
      </w:pPr>
      <w:r w:rsidRPr="0034137E">
        <w:rPr>
          <w:b/>
          <w:sz w:val="20"/>
        </w:rPr>
        <w:t>* -1 point per second for speeches less than 4 minutes or more than 6 minutes as determined by the timekeepers</w:t>
      </w:r>
    </w:p>
    <w:p w14:paraId="7EB85E24" w14:textId="77777777" w:rsidR="001C6FFB" w:rsidRPr="0034137E" w:rsidRDefault="001C6FFB" w:rsidP="001C6FFB">
      <w:pPr>
        <w:pStyle w:val="CM14"/>
        <w:spacing w:after="120" w:line="120" w:lineRule="atLeast"/>
        <w:jc w:val="center"/>
        <w:rPr>
          <w:rFonts w:ascii="Times New Roman" w:hAnsi="Times New Roman" w:cs="Times New Roman"/>
        </w:rPr>
      </w:pPr>
    </w:p>
    <w:p w14:paraId="5A387945" w14:textId="77777777" w:rsidR="00922CD5" w:rsidRPr="0034137E" w:rsidRDefault="00922CD5">
      <w:pPr>
        <w:rPr>
          <w:szCs w:val="24"/>
        </w:rPr>
      </w:pPr>
      <w:r w:rsidRPr="0034137E">
        <w:rPr>
          <w:szCs w:val="24"/>
        </w:rPr>
        <w:br w:type="page"/>
      </w:r>
    </w:p>
    <w:tbl>
      <w:tblPr>
        <w:tblpPr w:leftFromText="180" w:rightFromText="180" w:vertAnchor="page" w:horzAnchor="page" w:tblpX="769" w:tblpY="1221"/>
        <w:tblW w:w="10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618"/>
        <w:gridCol w:w="810"/>
        <w:gridCol w:w="810"/>
        <w:gridCol w:w="900"/>
        <w:gridCol w:w="900"/>
        <w:gridCol w:w="810"/>
        <w:gridCol w:w="810"/>
        <w:gridCol w:w="990"/>
        <w:gridCol w:w="990"/>
      </w:tblGrid>
      <w:tr w:rsidR="00B91C38" w:rsidRPr="0034137E" w14:paraId="6DCE7D2F" w14:textId="77777777" w:rsidTr="00895760">
        <w:trPr>
          <w:trHeight w:val="1152"/>
        </w:trPr>
        <w:tc>
          <w:tcPr>
            <w:tcW w:w="10638" w:type="dxa"/>
            <w:gridSpan w:val="9"/>
            <w:shd w:val="clear" w:color="auto" w:fill="auto"/>
            <w:vAlign w:val="bottom"/>
          </w:tcPr>
          <w:p w14:paraId="43912767" w14:textId="77777777" w:rsidR="00B91C38" w:rsidRPr="0034137E" w:rsidRDefault="00B91C38" w:rsidP="00B91C38">
            <w:pPr>
              <w:pStyle w:val="CHOLhead"/>
              <w:spacing w:before="0" w:line="240" w:lineRule="auto"/>
              <w:jc w:val="center"/>
              <w:rPr>
                <w:rFonts w:ascii="Times New Roman" w:hAnsi="Times New Roman"/>
                <w:bCs/>
                <w:caps w:val="0"/>
                <w:sz w:val="20"/>
              </w:rPr>
            </w:pPr>
            <w:r w:rsidRPr="0034137E">
              <w:rPr>
                <w:rFonts w:ascii="Times New Roman" w:hAnsi="Times New Roman"/>
                <w:bCs/>
                <w:caps w:val="0"/>
                <w:sz w:val="20"/>
              </w:rPr>
              <w:lastRenderedPageBreak/>
              <w:t>North Carolina FFA Association</w:t>
            </w:r>
          </w:p>
          <w:p w14:paraId="32A1845E" w14:textId="77777777" w:rsidR="00B91C38" w:rsidRPr="0034137E" w:rsidRDefault="00B91C38" w:rsidP="00B91C38">
            <w:pPr>
              <w:pStyle w:val="CHOLhead"/>
              <w:spacing w:before="0" w:line="240" w:lineRule="auto"/>
              <w:jc w:val="center"/>
              <w:rPr>
                <w:rFonts w:ascii="Times New Roman" w:hAnsi="Times New Roman"/>
                <w:caps w:val="0"/>
                <w:sz w:val="20"/>
              </w:rPr>
            </w:pPr>
            <w:r w:rsidRPr="0034137E">
              <w:rPr>
                <w:rStyle w:val="Head01roman"/>
                <w:rFonts w:ascii="Times New Roman" w:hAnsi="Times New Roman"/>
                <w:b/>
                <w:bCs/>
                <w:sz w:val="20"/>
              </w:rPr>
              <w:t>FFA Extemporaneous</w:t>
            </w:r>
            <w:r w:rsidRPr="0034137E">
              <w:rPr>
                <w:rFonts w:ascii="Times New Roman" w:hAnsi="Times New Roman"/>
                <w:caps w:val="0"/>
                <w:sz w:val="20"/>
              </w:rPr>
              <w:t xml:space="preserve"> Public Speaking Career Development Event</w:t>
            </w:r>
          </w:p>
          <w:p w14:paraId="795FDDD7" w14:textId="77777777" w:rsidR="00B91C38" w:rsidRPr="0034137E" w:rsidRDefault="00B91C38" w:rsidP="00B91C38">
            <w:pPr>
              <w:pStyle w:val="CHOLhead"/>
              <w:spacing w:before="0" w:line="240" w:lineRule="auto"/>
              <w:jc w:val="center"/>
              <w:rPr>
                <w:rFonts w:ascii="Times New Roman" w:hAnsi="Times New Roman"/>
                <w:b w:val="0"/>
                <w:sz w:val="20"/>
              </w:rPr>
            </w:pPr>
            <w:r w:rsidRPr="0034137E">
              <w:rPr>
                <w:rFonts w:ascii="Times New Roman" w:hAnsi="Times New Roman"/>
                <w:caps w:val="0"/>
                <w:sz w:val="20"/>
              </w:rPr>
              <w:t>Official FFA Extemporaneous Tally Sheet</w:t>
            </w:r>
          </w:p>
        </w:tc>
      </w:tr>
      <w:tr w:rsidR="00B91C38" w:rsidRPr="0034137E" w14:paraId="575117B3" w14:textId="77777777" w:rsidTr="00895760">
        <w:trPr>
          <w:trHeight w:val="432"/>
        </w:trPr>
        <w:tc>
          <w:tcPr>
            <w:tcW w:w="3618" w:type="dxa"/>
            <w:shd w:val="clear" w:color="auto" w:fill="auto"/>
            <w:vAlign w:val="center"/>
          </w:tcPr>
          <w:p w14:paraId="25A56C7C" w14:textId="77777777" w:rsidR="00B91C38" w:rsidRPr="0034137E" w:rsidRDefault="00691592" w:rsidP="00B91C38">
            <w:pPr>
              <w:pStyle w:val="InsertFig"/>
              <w:rPr>
                <w:rFonts w:ascii="Times New Roman" w:hAnsi="Times New Roman"/>
                <w:b/>
                <w:color w:val="auto"/>
                <w:sz w:val="20"/>
              </w:rPr>
            </w:pPr>
            <w:r w:rsidRPr="0034137E">
              <w:rPr>
                <w:rFonts w:ascii="Times New Roman" w:hAnsi="Times New Roman"/>
                <w:b/>
                <w:color w:val="auto"/>
                <w:sz w:val="20"/>
              </w:rPr>
              <w:t>Speaker</w:t>
            </w:r>
            <w:r w:rsidR="00B91C38" w:rsidRPr="0034137E">
              <w:rPr>
                <w:rFonts w:ascii="Times New Roman" w:hAnsi="Times New Roman"/>
                <w:b/>
                <w:color w:val="auto"/>
                <w:sz w:val="20"/>
              </w:rPr>
              <w:t xml:space="preserve"> Number</w:t>
            </w:r>
            <w:r w:rsidRPr="0034137E">
              <w:rPr>
                <w:rFonts w:ascii="Times New Roman" w:hAnsi="Times New Roman"/>
                <w:b/>
                <w:color w:val="auto"/>
                <w:sz w:val="20"/>
              </w:rPr>
              <w:t xml:space="preserve"> (order of presentation)</w:t>
            </w:r>
          </w:p>
        </w:tc>
        <w:tc>
          <w:tcPr>
            <w:tcW w:w="810" w:type="dxa"/>
            <w:shd w:val="clear" w:color="auto" w:fill="auto"/>
            <w:vAlign w:val="center"/>
          </w:tcPr>
          <w:p w14:paraId="563FA6FD" w14:textId="77777777" w:rsidR="00B91C38" w:rsidRPr="0034137E" w:rsidRDefault="00B91C38" w:rsidP="00B91C38">
            <w:pPr>
              <w:pStyle w:val="InsertFig"/>
              <w:jc w:val="center"/>
              <w:rPr>
                <w:rFonts w:ascii="Times New Roman" w:hAnsi="Times New Roman"/>
                <w:b/>
                <w:color w:val="auto"/>
                <w:sz w:val="20"/>
              </w:rPr>
            </w:pPr>
            <w:r w:rsidRPr="0034137E">
              <w:rPr>
                <w:rFonts w:ascii="Times New Roman" w:hAnsi="Times New Roman"/>
                <w:b/>
                <w:color w:val="auto"/>
                <w:sz w:val="20"/>
              </w:rPr>
              <w:t>1</w:t>
            </w:r>
          </w:p>
        </w:tc>
        <w:tc>
          <w:tcPr>
            <w:tcW w:w="810" w:type="dxa"/>
            <w:shd w:val="clear" w:color="auto" w:fill="auto"/>
            <w:vAlign w:val="center"/>
          </w:tcPr>
          <w:p w14:paraId="62F61EDC" w14:textId="77777777" w:rsidR="00B91C38" w:rsidRPr="0034137E" w:rsidRDefault="00B91C38" w:rsidP="00B91C38">
            <w:pPr>
              <w:pStyle w:val="InsertFig"/>
              <w:jc w:val="center"/>
              <w:rPr>
                <w:rFonts w:ascii="Times New Roman" w:hAnsi="Times New Roman"/>
                <w:b/>
                <w:color w:val="auto"/>
                <w:sz w:val="20"/>
              </w:rPr>
            </w:pPr>
            <w:r w:rsidRPr="0034137E">
              <w:rPr>
                <w:rFonts w:ascii="Times New Roman" w:hAnsi="Times New Roman"/>
                <w:b/>
                <w:color w:val="auto"/>
                <w:sz w:val="20"/>
              </w:rPr>
              <w:t>2</w:t>
            </w:r>
          </w:p>
        </w:tc>
        <w:tc>
          <w:tcPr>
            <w:tcW w:w="900" w:type="dxa"/>
            <w:shd w:val="clear" w:color="auto" w:fill="auto"/>
            <w:vAlign w:val="center"/>
          </w:tcPr>
          <w:p w14:paraId="170ACDCB" w14:textId="77777777" w:rsidR="00B91C38" w:rsidRPr="0034137E" w:rsidRDefault="00B91C38" w:rsidP="00B91C38">
            <w:pPr>
              <w:pStyle w:val="InsertFig"/>
              <w:jc w:val="center"/>
              <w:rPr>
                <w:rFonts w:ascii="Times New Roman" w:hAnsi="Times New Roman"/>
                <w:b/>
                <w:color w:val="auto"/>
                <w:sz w:val="20"/>
              </w:rPr>
            </w:pPr>
            <w:r w:rsidRPr="0034137E">
              <w:rPr>
                <w:rFonts w:ascii="Times New Roman" w:hAnsi="Times New Roman"/>
                <w:b/>
                <w:color w:val="auto"/>
                <w:sz w:val="20"/>
              </w:rPr>
              <w:t>3</w:t>
            </w:r>
          </w:p>
        </w:tc>
        <w:tc>
          <w:tcPr>
            <w:tcW w:w="900" w:type="dxa"/>
            <w:shd w:val="clear" w:color="auto" w:fill="auto"/>
            <w:vAlign w:val="center"/>
          </w:tcPr>
          <w:p w14:paraId="14859F7E" w14:textId="77777777" w:rsidR="00B91C38" w:rsidRPr="0034137E" w:rsidRDefault="00B91C38" w:rsidP="00B91C38">
            <w:pPr>
              <w:pStyle w:val="InsertFig"/>
              <w:jc w:val="center"/>
              <w:rPr>
                <w:rFonts w:ascii="Times New Roman" w:hAnsi="Times New Roman"/>
                <w:b/>
                <w:color w:val="auto"/>
                <w:sz w:val="20"/>
              </w:rPr>
            </w:pPr>
            <w:r w:rsidRPr="0034137E">
              <w:rPr>
                <w:rFonts w:ascii="Times New Roman" w:hAnsi="Times New Roman"/>
                <w:b/>
                <w:color w:val="auto"/>
                <w:sz w:val="20"/>
              </w:rPr>
              <w:t>4</w:t>
            </w:r>
          </w:p>
        </w:tc>
        <w:tc>
          <w:tcPr>
            <w:tcW w:w="810" w:type="dxa"/>
            <w:shd w:val="clear" w:color="auto" w:fill="auto"/>
            <w:vAlign w:val="center"/>
          </w:tcPr>
          <w:p w14:paraId="654467D5" w14:textId="77777777" w:rsidR="00B91C38" w:rsidRPr="0034137E" w:rsidRDefault="00B91C38" w:rsidP="00B91C38">
            <w:pPr>
              <w:pStyle w:val="InsertFig"/>
              <w:jc w:val="center"/>
              <w:rPr>
                <w:rFonts w:ascii="Times New Roman" w:hAnsi="Times New Roman"/>
                <w:b/>
                <w:color w:val="auto"/>
                <w:sz w:val="20"/>
              </w:rPr>
            </w:pPr>
            <w:r w:rsidRPr="0034137E">
              <w:rPr>
                <w:rFonts w:ascii="Times New Roman" w:hAnsi="Times New Roman"/>
                <w:b/>
                <w:color w:val="auto"/>
                <w:sz w:val="20"/>
              </w:rPr>
              <w:t>5</w:t>
            </w:r>
          </w:p>
        </w:tc>
        <w:tc>
          <w:tcPr>
            <w:tcW w:w="810" w:type="dxa"/>
            <w:shd w:val="clear" w:color="auto" w:fill="auto"/>
            <w:vAlign w:val="center"/>
          </w:tcPr>
          <w:p w14:paraId="0C504607" w14:textId="77777777" w:rsidR="00B91C38" w:rsidRPr="0034137E" w:rsidRDefault="00B91C38" w:rsidP="00B91C38">
            <w:pPr>
              <w:pStyle w:val="InsertFig"/>
              <w:jc w:val="center"/>
              <w:rPr>
                <w:rFonts w:ascii="Times New Roman" w:hAnsi="Times New Roman"/>
                <w:b/>
                <w:color w:val="auto"/>
                <w:sz w:val="20"/>
              </w:rPr>
            </w:pPr>
            <w:r w:rsidRPr="0034137E">
              <w:rPr>
                <w:rFonts w:ascii="Times New Roman" w:hAnsi="Times New Roman"/>
                <w:b/>
                <w:color w:val="auto"/>
                <w:sz w:val="20"/>
              </w:rPr>
              <w:t>6</w:t>
            </w:r>
          </w:p>
        </w:tc>
        <w:tc>
          <w:tcPr>
            <w:tcW w:w="990" w:type="dxa"/>
            <w:shd w:val="clear" w:color="auto" w:fill="auto"/>
            <w:vAlign w:val="center"/>
          </w:tcPr>
          <w:p w14:paraId="7E9B2061" w14:textId="77777777" w:rsidR="00B91C38" w:rsidRPr="0034137E" w:rsidRDefault="00B91C38" w:rsidP="00B91C38">
            <w:pPr>
              <w:pStyle w:val="InsertFig"/>
              <w:jc w:val="center"/>
              <w:rPr>
                <w:rFonts w:ascii="Times New Roman" w:hAnsi="Times New Roman"/>
                <w:b/>
                <w:color w:val="auto"/>
                <w:sz w:val="20"/>
              </w:rPr>
            </w:pPr>
            <w:r w:rsidRPr="0034137E">
              <w:rPr>
                <w:rFonts w:ascii="Times New Roman" w:hAnsi="Times New Roman"/>
                <w:b/>
                <w:color w:val="auto"/>
                <w:sz w:val="20"/>
              </w:rPr>
              <w:t>7</w:t>
            </w:r>
          </w:p>
        </w:tc>
        <w:tc>
          <w:tcPr>
            <w:tcW w:w="990" w:type="dxa"/>
            <w:shd w:val="clear" w:color="auto" w:fill="auto"/>
            <w:vAlign w:val="center"/>
          </w:tcPr>
          <w:p w14:paraId="20361F07" w14:textId="77777777" w:rsidR="00B91C38" w:rsidRPr="0034137E" w:rsidRDefault="00B91C38" w:rsidP="00B91C38">
            <w:pPr>
              <w:pStyle w:val="InsertFig"/>
              <w:jc w:val="center"/>
              <w:rPr>
                <w:rFonts w:ascii="Times New Roman" w:hAnsi="Times New Roman"/>
                <w:b/>
                <w:color w:val="auto"/>
                <w:sz w:val="20"/>
              </w:rPr>
            </w:pPr>
            <w:r w:rsidRPr="0034137E">
              <w:rPr>
                <w:rFonts w:ascii="Times New Roman" w:hAnsi="Times New Roman"/>
                <w:b/>
                <w:color w:val="auto"/>
                <w:sz w:val="20"/>
              </w:rPr>
              <w:t>8</w:t>
            </w:r>
          </w:p>
        </w:tc>
      </w:tr>
      <w:tr w:rsidR="00B91C38" w:rsidRPr="0034137E" w14:paraId="714FC69F" w14:textId="77777777" w:rsidTr="00895760">
        <w:trPr>
          <w:trHeight w:val="432"/>
        </w:trPr>
        <w:tc>
          <w:tcPr>
            <w:tcW w:w="10638" w:type="dxa"/>
            <w:gridSpan w:val="9"/>
            <w:shd w:val="clear" w:color="auto" w:fill="D9D9D9"/>
            <w:vAlign w:val="center"/>
          </w:tcPr>
          <w:p w14:paraId="5D0704CB" w14:textId="66D5130B" w:rsidR="00B91C38" w:rsidRPr="0034137E" w:rsidRDefault="00B91C38" w:rsidP="00B91C38">
            <w:pPr>
              <w:rPr>
                <w:b/>
                <w:sz w:val="20"/>
              </w:rPr>
            </w:pPr>
            <w:r w:rsidRPr="0034137E">
              <w:rPr>
                <w:b/>
                <w:sz w:val="20"/>
              </w:rPr>
              <w:t>Oral Communication – 600 points</w:t>
            </w:r>
          </w:p>
        </w:tc>
      </w:tr>
      <w:tr w:rsidR="00B91C38" w:rsidRPr="0034137E" w14:paraId="661886B4" w14:textId="77777777" w:rsidTr="00895760">
        <w:trPr>
          <w:trHeight w:val="432"/>
          <w:tblHeader/>
        </w:trPr>
        <w:tc>
          <w:tcPr>
            <w:tcW w:w="3618" w:type="dxa"/>
            <w:shd w:val="clear" w:color="auto" w:fill="auto"/>
            <w:vAlign w:val="center"/>
          </w:tcPr>
          <w:p w14:paraId="1C83AAAA" w14:textId="77777777" w:rsidR="00B91C38" w:rsidRPr="0034137E" w:rsidRDefault="00B91C38" w:rsidP="00B91C38">
            <w:pPr>
              <w:rPr>
                <w:b/>
                <w:sz w:val="20"/>
              </w:rPr>
            </w:pPr>
            <w:r w:rsidRPr="0034137E">
              <w:rPr>
                <w:b/>
                <w:sz w:val="20"/>
              </w:rPr>
              <w:t>Indicators</w:t>
            </w:r>
          </w:p>
        </w:tc>
        <w:tc>
          <w:tcPr>
            <w:tcW w:w="810" w:type="dxa"/>
            <w:shd w:val="clear" w:color="auto" w:fill="auto"/>
            <w:vAlign w:val="center"/>
          </w:tcPr>
          <w:p w14:paraId="0236FAA0" w14:textId="77777777" w:rsidR="00B91C38" w:rsidRPr="0034137E" w:rsidRDefault="00B91C38" w:rsidP="00B91C38">
            <w:pPr>
              <w:jc w:val="center"/>
              <w:rPr>
                <w:b/>
                <w:sz w:val="20"/>
              </w:rPr>
            </w:pPr>
          </w:p>
        </w:tc>
        <w:tc>
          <w:tcPr>
            <w:tcW w:w="810" w:type="dxa"/>
            <w:shd w:val="clear" w:color="auto" w:fill="auto"/>
            <w:vAlign w:val="center"/>
          </w:tcPr>
          <w:p w14:paraId="12398ED0" w14:textId="77777777" w:rsidR="00B91C38" w:rsidRPr="0034137E" w:rsidRDefault="00B91C38" w:rsidP="00B91C38">
            <w:pPr>
              <w:jc w:val="center"/>
              <w:rPr>
                <w:b/>
                <w:sz w:val="20"/>
              </w:rPr>
            </w:pPr>
          </w:p>
        </w:tc>
        <w:tc>
          <w:tcPr>
            <w:tcW w:w="900" w:type="dxa"/>
            <w:shd w:val="clear" w:color="auto" w:fill="auto"/>
            <w:vAlign w:val="center"/>
          </w:tcPr>
          <w:p w14:paraId="45288E5E" w14:textId="77777777" w:rsidR="00B91C38" w:rsidRPr="0034137E" w:rsidRDefault="00B91C38" w:rsidP="00B91C38">
            <w:pPr>
              <w:jc w:val="center"/>
              <w:rPr>
                <w:b/>
                <w:sz w:val="20"/>
              </w:rPr>
            </w:pPr>
          </w:p>
        </w:tc>
        <w:tc>
          <w:tcPr>
            <w:tcW w:w="900" w:type="dxa"/>
            <w:shd w:val="clear" w:color="auto" w:fill="auto"/>
            <w:vAlign w:val="center"/>
          </w:tcPr>
          <w:p w14:paraId="3FEA7D99" w14:textId="77777777" w:rsidR="00B91C38" w:rsidRPr="0034137E" w:rsidRDefault="00B91C38" w:rsidP="00B91C38">
            <w:pPr>
              <w:jc w:val="center"/>
              <w:rPr>
                <w:b/>
                <w:sz w:val="20"/>
              </w:rPr>
            </w:pPr>
          </w:p>
        </w:tc>
        <w:tc>
          <w:tcPr>
            <w:tcW w:w="810" w:type="dxa"/>
            <w:shd w:val="clear" w:color="auto" w:fill="auto"/>
            <w:vAlign w:val="center"/>
          </w:tcPr>
          <w:p w14:paraId="21E11B12" w14:textId="77777777" w:rsidR="00B91C38" w:rsidRPr="0034137E" w:rsidRDefault="00B91C38" w:rsidP="00B91C38">
            <w:pPr>
              <w:jc w:val="center"/>
              <w:rPr>
                <w:b/>
                <w:sz w:val="20"/>
              </w:rPr>
            </w:pPr>
          </w:p>
        </w:tc>
        <w:tc>
          <w:tcPr>
            <w:tcW w:w="810" w:type="dxa"/>
            <w:shd w:val="clear" w:color="auto" w:fill="auto"/>
            <w:vAlign w:val="center"/>
          </w:tcPr>
          <w:p w14:paraId="53D835C3" w14:textId="77777777" w:rsidR="00B91C38" w:rsidRPr="0034137E" w:rsidRDefault="00B91C38" w:rsidP="00B91C38">
            <w:pPr>
              <w:jc w:val="center"/>
              <w:rPr>
                <w:b/>
                <w:sz w:val="20"/>
              </w:rPr>
            </w:pPr>
          </w:p>
        </w:tc>
        <w:tc>
          <w:tcPr>
            <w:tcW w:w="990" w:type="dxa"/>
            <w:shd w:val="clear" w:color="auto" w:fill="auto"/>
            <w:vAlign w:val="center"/>
          </w:tcPr>
          <w:p w14:paraId="28936AD5" w14:textId="77777777" w:rsidR="00B91C38" w:rsidRPr="0034137E" w:rsidRDefault="00B91C38" w:rsidP="00B91C38">
            <w:pPr>
              <w:jc w:val="center"/>
              <w:rPr>
                <w:b/>
                <w:sz w:val="20"/>
              </w:rPr>
            </w:pPr>
          </w:p>
        </w:tc>
        <w:tc>
          <w:tcPr>
            <w:tcW w:w="990" w:type="dxa"/>
            <w:shd w:val="clear" w:color="auto" w:fill="auto"/>
            <w:vAlign w:val="center"/>
          </w:tcPr>
          <w:p w14:paraId="3A7643EC" w14:textId="77777777" w:rsidR="00B91C38" w:rsidRPr="0034137E" w:rsidRDefault="00B91C38" w:rsidP="00B91C38">
            <w:pPr>
              <w:jc w:val="center"/>
              <w:rPr>
                <w:b/>
                <w:sz w:val="20"/>
              </w:rPr>
            </w:pPr>
          </w:p>
        </w:tc>
      </w:tr>
      <w:tr w:rsidR="00B91C38" w:rsidRPr="0034137E" w14:paraId="3443CC7C" w14:textId="77777777" w:rsidTr="00895760">
        <w:trPr>
          <w:trHeight w:val="432"/>
        </w:trPr>
        <w:tc>
          <w:tcPr>
            <w:tcW w:w="3618" w:type="dxa"/>
            <w:shd w:val="clear" w:color="auto" w:fill="auto"/>
            <w:vAlign w:val="center"/>
          </w:tcPr>
          <w:p w14:paraId="55F49CA7"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A. Examples</w:t>
            </w:r>
          </w:p>
        </w:tc>
        <w:tc>
          <w:tcPr>
            <w:tcW w:w="810" w:type="dxa"/>
            <w:shd w:val="clear" w:color="auto" w:fill="auto"/>
          </w:tcPr>
          <w:p w14:paraId="242A96C6"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810" w:type="dxa"/>
            <w:shd w:val="clear" w:color="auto" w:fill="auto"/>
          </w:tcPr>
          <w:p w14:paraId="10E6F72F"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900" w:type="dxa"/>
            <w:shd w:val="clear" w:color="auto" w:fill="auto"/>
          </w:tcPr>
          <w:p w14:paraId="07A583F8"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900" w:type="dxa"/>
            <w:shd w:val="clear" w:color="auto" w:fill="auto"/>
          </w:tcPr>
          <w:p w14:paraId="73C475EA"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810" w:type="dxa"/>
            <w:shd w:val="clear" w:color="auto" w:fill="auto"/>
          </w:tcPr>
          <w:p w14:paraId="52EC9462"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810" w:type="dxa"/>
            <w:shd w:val="clear" w:color="auto" w:fill="auto"/>
          </w:tcPr>
          <w:p w14:paraId="59054F8A"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990" w:type="dxa"/>
            <w:shd w:val="clear" w:color="auto" w:fill="auto"/>
            <w:vAlign w:val="center"/>
          </w:tcPr>
          <w:p w14:paraId="3BC9361A" w14:textId="77777777" w:rsidR="00B91C38" w:rsidRPr="0034137E" w:rsidRDefault="00B91C38" w:rsidP="00B91C38">
            <w:pPr>
              <w:pStyle w:val="ListParagraph"/>
              <w:spacing w:after="0" w:line="240" w:lineRule="auto"/>
              <w:ind w:left="0"/>
              <w:jc w:val="center"/>
              <w:rPr>
                <w:rFonts w:ascii="Times New Roman" w:hAnsi="Times New Roman"/>
                <w:sz w:val="20"/>
                <w:szCs w:val="20"/>
              </w:rPr>
            </w:pPr>
          </w:p>
        </w:tc>
        <w:tc>
          <w:tcPr>
            <w:tcW w:w="990" w:type="dxa"/>
            <w:shd w:val="clear" w:color="auto" w:fill="auto"/>
          </w:tcPr>
          <w:p w14:paraId="312D5C89" w14:textId="77777777" w:rsidR="00B91C38" w:rsidRPr="0034137E" w:rsidRDefault="00B91C38" w:rsidP="00B91C38">
            <w:pPr>
              <w:pStyle w:val="ListParagraph"/>
              <w:spacing w:after="0" w:line="240" w:lineRule="auto"/>
              <w:ind w:left="0"/>
              <w:jc w:val="center"/>
              <w:rPr>
                <w:rFonts w:ascii="Times New Roman" w:hAnsi="Times New Roman"/>
                <w:sz w:val="20"/>
                <w:szCs w:val="20"/>
              </w:rPr>
            </w:pPr>
          </w:p>
        </w:tc>
      </w:tr>
      <w:tr w:rsidR="00B91C38" w:rsidRPr="0034137E" w14:paraId="70531CD4" w14:textId="77777777" w:rsidTr="00895760">
        <w:trPr>
          <w:trHeight w:val="432"/>
        </w:trPr>
        <w:tc>
          <w:tcPr>
            <w:tcW w:w="3618" w:type="dxa"/>
            <w:shd w:val="clear" w:color="auto" w:fill="auto"/>
            <w:vAlign w:val="center"/>
          </w:tcPr>
          <w:p w14:paraId="28088D49"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B. Speaking without hesitation</w:t>
            </w:r>
          </w:p>
        </w:tc>
        <w:tc>
          <w:tcPr>
            <w:tcW w:w="810" w:type="dxa"/>
            <w:shd w:val="clear" w:color="auto" w:fill="auto"/>
          </w:tcPr>
          <w:p w14:paraId="6B20F3FF" w14:textId="77777777" w:rsidR="00B91C38" w:rsidRPr="0034137E" w:rsidRDefault="00B91C38" w:rsidP="00B91C38">
            <w:pPr>
              <w:pStyle w:val="ListParagraph"/>
              <w:spacing w:after="0" w:line="240" w:lineRule="auto"/>
              <w:ind w:left="360"/>
              <w:rPr>
                <w:rFonts w:ascii="Times New Roman" w:hAnsi="Times New Roman"/>
                <w:i/>
                <w:sz w:val="20"/>
                <w:szCs w:val="20"/>
              </w:rPr>
            </w:pPr>
          </w:p>
        </w:tc>
        <w:tc>
          <w:tcPr>
            <w:tcW w:w="810" w:type="dxa"/>
            <w:shd w:val="clear" w:color="auto" w:fill="auto"/>
          </w:tcPr>
          <w:p w14:paraId="6A3D6C9A" w14:textId="77777777" w:rsidR="00B91C38" w:rsidRPr="0034137E" w:rsidRDefault="00B91C38" w:rsidP="00B91C38">
            <w:pPr>
              <w:pStyle w:val="ListParagraph"/>
              <w:spacing w:after="0" w:line="240" w:lineRule="auto"/>
              <w:ind w:left="360"/>
              <w:rPr>
                <w:rFonts w:ascii="Times New Roman" w:hAnsi="Times New Roman"/>
                <w:i/>
                <w:sz w:val="20"/>
                <w:szCs w:val="20"/>
              </w:rPr>
            </w:pPr>
          </w:p>
        </w:tc>
        <w:tc>
          <w:tcPr>
            <w:tcW w:w="900" w:type="dxa"/>
            <w:shd w:val="clear" w:color="auto" w:fill="auto"/>
          </w:tcPr>
          <w:p w14:paraId="517C5099" w14:textId="77777777" w:rsidR="00B91C38" w:rsidRPr="0034137E" w:rsidRDefault="00B91C38" w:rsidP="00B91C38">
            <w:pPr>
              <w:pStyle w:val="ListParagraph"/>
              <w:spacing w:after="0" w:line="240" w:lineRule="auto"/>
              <w:ind w:left="360"/>
              <w:rPr>
                <w:rFonts w:ascii="Times New Roman" w:hAnsi="Times New Roman"/>
                <w:i/>
                <w:sz w:val="20"/>
                <w:szCs w:val="20"/>
              </w:rPr>
            </w:pPr>
          </w:p>
        </w:tc>
        <w:tc>
          <w:tcPr>
            <w:tcW w:w="900" w:type="dxa"/>
            <w:shd w:val="clear" w:color="auto" w:fill="auto"/>
          </w:tcPr>
          <w:p w14:paraId="292CD2B4"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810" w:type="dxa"/>
            <w:shd w:val="clear" w:color="auto" w:fill="auto"/>
          </w:tcPr>
          <w:p w14:paraId="379C040E"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810" w:type="dxa"/>
            <w:shd w:val="clear" w:color="auto" w:fill="auto"/>
          </w:tcPr>
          <w:p w14:paraId="77545D8E"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990" w:type="dxa"/>
            <w:shd w:val="clear" w:color="auto" w:fill="auto"/>
            <w:vAlign w:val="center"/>
          </w:tcPr>
          <w:p w14:paraId="7A9613EF" w14:textId="77777777" w:rsidR="00B91C38" w:rsidRPr="0034137E" w:rsidRDefault="00B91C38" w:rsidP="00B91C38">
            <w:pPr>
              <w:jc w:val="center"/>
              <w:rPr>
                <w:sz w:val="20"/>
              </w:rPr>
            </w:pPr>
          </w:p>
        </w:tc>
        <w:tc>
          <w:tcPr>
            <w:tcW w:w="990" w:type="dxa"/>
            <w:shd w:val="clear" w:color="auto" w:fill="auto"/>
          </w:tcPr>
          <w:p w14:paraId="6A87A1B2" w14:textId="77777777" w:rsidR="00B91C38" w:rsidRPr="0034137E" w:rsidRDefault="00B91C38" w:rsidP="00B91C38">
            <w:pPr>
              <w:jc w:val="center"/>
              <w:rPr>
                <w:sz w:val="20"/>
              </w:rPr>
            </w:pPr>
          </w:p>
        </w:tc>
      </w:tr>
      <w:tr w:rsidR="00B91C38" w:rsidRPr="0034137E" w14:paraId="4866B1D3" w14:textId="77777777" w:rsidTr="00895760">
        <w:trPr>
          <w:trHeight w:val="432"/>
        </w:trPr>
        <w:tc>
          <w:tcPr>
            <w:tcW w:w="3618" w:type="dxa"/>
            <w:shd w:val="clear" w:color="auto" w:fill="auto"/>
            <w:vAlign w:val="center"/>
          </w:tcPr>
          <w:p w14:paraId="3F85D1D3"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C. Tone</w:t>
            </w:r>
          </w:p>
        </w:tc>
        <w:tc>
          <w:tcPr>
            <w:tcW w:w="810" w:type="dxa"/>
            <w:shd w:val="clear" w:color="auto" w:fill="auto"/>
          </w:tcPr>
          <w:p w14:paraId="0BCF5935"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810" w:type="dxa"/>
            <w:shd w:val="clear" w:color="auto" w:fill="auto"/>
          </w:tcPr>
          <w:p w14:paraId="2C9DF9A8"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900" w:type="dxa"/>
            <w:shd w:val="clear" w:color="auto" w:fill="auto"/>
          </w:tcPr>
          <w:p w14:paraId="437F6CBC"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900" w:type="dxa"/>
            <w:shd w:val="clear" w:color="auto" w:fill="auto"/>
          </w:tcPr>
          <w:p w14:paraId="0A7B45D0"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810" w:type="dxa"/>
            <w:shd w:val="clear" w:color="auto" w:fill="auto"/>
          </w:tcPr>
          <w:p w14:paraId="3631E40D"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810" w:type="dxa"/>
            <w:shd w:val="clear" w:color="auto" w:fill="auto"/>
          </w:tcPr>
          <w:p w14:paraId="330695FF" w14:textId="77777777" w:rsidR="00B91C38" w:rsidRPr="0034137E" w:rsidRDefault="00B91C38" w:rsidP="00B91C38">
            <w:pPr>
              <w:pStyle w:val="ListParagraph"/>
              <w:spacing w:after="0" w:line="240" w:lineRule="auto"/>
              <w:ind w:left="360"/>
              <w:rPr>
                <w:rFonts w:ascii="Times New Roman" w:hAnsi="Times New Roman"/>
                <w:sz w:val="20"/>
                <w:szCs w:val="20"/>
              </w:rPr>
            </w:pPr>
          </w:p>
        </w:tc>
        <w:tc>
          <w:tcPr>
            <w:tcW w:w="990" w:type="dxa"/>
            <w:shd w:val="clear" w:color="auto" w:fill="auto"/>
            <w:vAlign w:val="center"/>
          </w:tcPr>
          <w:p w14:paraId="1EB53839" w14:textId="77777777" w:rsidR="00B91C38" w:rsidRPr="0034137E" w:rsidRDefault="00B91C38" w:rsidP="00B91C38">
            <w:pPr>
              <w:jc w:val="center"/>
              <w:rPr>
                <w:sz w:val="20"/>
              </w:rPr>
            </w:pPr>
          </w:p>
        </w:tc>
        <w:tc>
          <w:tcPr>
            <w:tcW w:w="990" w:type="dxa"/>
            <w:shd w:val="clear" w:color="auto" w:fill="auto"/>
          </w:tcPr>
          <w:p w14:paraId="293A9B5B" w14:textId="77777777" w:rsidR="00B91C38" w:rsidRPr="0034137E" w:rsidRDefault="00B91C38" w:rsidP="00B91C38">
            <w:pPr>
              <w:jc w:val="center"/>
              <w:rPr>
                <w:sz w:val="20"/>
              </w:rPr>
            </w:pPr>
          </w:p>
        </w:tc>
      </w:tr>
      <w:tr w:rsidR="00B91C38" w:rsidRPr="0034137E" w14:paraId="5667903D" w14:textId="77777777" w:rsidTr="00895760">
        <w:trPr>
          <w:trHeight w:val="432"/>
        </w:trPr>
        <w:tc>
          <w:tcPr>
            <w:tcW w:w="3618" w:type="dxa"/>
            <w:shd w:val="clear" w:color="auto" w:fill="auto"/>
            <w:vAlign w:val="center"/>
          </w:tcPr>
          <w:p w14:paraId="26C0B53C"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D. Being detail-oriented</w:t>
            </w:r>
          </w:p>
        </w:tc>
        <w:tc>
          <w:tcPr>
            <w:tcW w:w="810" w:type="dxa"/>
            <w:shd w:val="clear" w:color="auto" w:fill="auto"/>
          </w:tcPr>
          <w:p w14:paraId="49F58082" w14:textId="77777777" w:rsidR="00B91C38" w:rsidRPr="0034137E" w:rsidRDefault="00B91C38" w:rsidP="00B91C38">
            <w:pPr>
              <w:ind w:left="360"/>
              <w:rPr>
                <w:sz w:val="20"/>
              </w:rPr>
            </w:pPr>
          </w:p>
        </w:tc>
        <w:tc>
          <w:tcPr>
            <w:tcW w:w="810" w:type="dxa"/>
            <w:shd w:val="clear" w:color="auto" w:fill="auto"/>
          </w:tcPr>
          <w:p w14:paraId="6A4FE087" w14:textId="77777777" w:rsidR="00B91C38" w:rsidRPr="0034137E" w:rsidRDefault="00B91C38" w:rsidP="00B91C38">
            <w:pPr>
              <w:ind w:left="360"/>
              <w:rPr>
                <w:sz w:val="20"/>
              </w:rPr>
            </w:pPr>
          </w:p>
        </w:tc>
        <w:tc>
          <w:tcPr>
            <w:tcW w:w="900" w:type="dxa"/>
            <w:shd w:val="clear" w:color="auto" w:fill="auto"/>
          </w:tcPr>
          <w:p w14:paraId="15658B10" w14:textId="77777777" w:rsidR="00B91C38" w:rsidRPr="0034137E" w:rsidRDefault="00B91C38" w:rsidP="00B91C38">
            <w:pPr>
              <w:ind w:left="360"/>
              <w:rPr>
                <w:sz w:val="20"/>
              </w:rPr>
            </w:pPr>
          </w:p>
        </w:tc>
        <w:tc>
          <w:tcPr>
            <w:tcW w:w="900" w:type="dxa"/>
            <w:shd w:val="clear" w:color="auto" w:fill="auto"/>
          </w:tcPr>
          <w:p w14:paraId="7394AD7D" w14:textId="77777777" w:rsidR="00B91C38" w:rsidRPr="0034137E" w:rsidRDefault="00B91C38" w:rsidP="00B91C38">
            <w:pPr>
              <w:pStyle w:val="NoSpacing"/>
              <w:ind w:left="360"/>
              <w:rPr>
                <w:rFonts w:ascii="Times New Roman" w:hAnsi="Times New Roman"/>
                <w:sz w:val="20"/>
                <w:szCs w:val="20"/>
              </w:rPr>
            </w:pPr>
          </w:p>
        </w:tc>
        <w:tc>
          <w:tcPr>
            <w:tcW w:w="810" w:type="dxa"/>
            <w:shd w:val="clear" w:color="auto" w:fill="auto"/>
          </w:tcPr>
          <w:p w14:paraId="29D09BF5" w14:textId="77777777" w:rsidR="00B91C38" w:rsidRPr="0034137E" w:rsidRDefault="00B91C38" w:rsidP="00B91C38">
            <w:pPr>
              <w:pStyle w:val="NoSpacing"/>
              <w:rPr>
                <w:rFonts w:ascii="Times New Roman" w:hAnsi="Times New Roman"/>
                <w:sz w:val="20"/>
                <w:szCs w:val="20"/>
              </w:rPr>
            </w:pPr>
          </w:p>
        </w:tc>
        <w:tc>
          <w:tcPr>
            <w:tcW w:w="810" w:type="dxa"/>
            <w:shd w:val="clear" w:color="auto" w:fill="auto"/>
          </w:tcPr>
          <w:p w14:paraId="42FBD01C" w14:textId="77777777" w:rsidR="00B91C38" w:rsidRPr="0034137E" w:rsidRDefault="00B91C38" w:rsidP="00B91C38">
            <w:pPr>
              <w:pStyle w:val="NoSpacing"/>
              <w:rPr>
                <w:rFonts w:ascii="Times New Roman" w:hAnsi="Times New Roman"/>
                <w:sz w:val="20"/>
                <w:szCs w:val="20"/>
              </w:rPr>
            </w:pPr>
          </w:p>
        </w:tc>
        <w:tc>
          <w:tcPr>
            <w:tcW w:w="990" w:type="dxa"/>
            <w:shd w:val="clear" w:color="auto" w:fill="auto"/>
            <w:vAlign w:val="center"/>
          </w:tcPr>
          <w:p w14:paraId="516B8E4C" w14:textId="77777777" w:rsidR="00B91C38" w:rsidRPr="0034137E" w:rsidRDefault="00B91C38" w:rsidP="00B91C38">
            <w:pPr>
              <w:jc w:val="center"/>
              <w:rPr>
                <w:sz w:val="20"/>
              </w:rPr>
            </w:pPr>
          </w:p>
        </w:tc>
        <w:tc>
          <w:tcPr>
            <w:tcW w:w="990" w:type="dxa"/>
            <w:shd w:val="clear" w:color="auto" w:fill="auto"/>
          </w:tcPr>
          <w:p w14:paraId="263EE86E" w14:textId="77777777" w:rsidR="00B91C38" w:rsidRPr="0034137E" w:rsidRDefault="00B91C38" w:rsidP="00B91C38">
            <w:pPr>
              <w:jc w:val="center"/>
              <w:rPr>
                <w:sz w:val="20"/>
              </w:rPr>
            </w:pPr>
          </w:p>
        </w:tc>
      </w:tr>
      <w:tr w:rsidR="00B91C38" w:rsidRPr="0034137E" w14:paraId="286B6CF7" w14:textId="77777777" w:rsidTr="00895760">
        <w:trPr>
          <w:trHeight w:val="432"/>
        </w:trPr>
        <w:tc>
          <w:tcPr>
            <w:tcW w:w="3618" w:type="dxa"/>
            <w:shd w:val="clear" w:color="auto" w:fill="auto"/>
            <w:vAlign w:val="center"/>
          </w:tcPr>
          <w:p w14:paraId="5E154A8D"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E. Connecting and articulating facts and issues</w:t>
            </w:r>
          </w:p>
        </w:tc>
        <w:tc>
          <w:tcPr>
            <w:tcW w:w="810" w:type="dxa"/>
            <w:shd w:val="clear" w:color="auto" w:fill="auto"/>
          </w:tcPr>
          <w:p w14:paraId="71D9ED9E" w14:textId="77777777" w:rsidR="00B91C38" w:rsidRPr="0034137E" w:rsidRDefault="00B91C38" w:rsidP="00B91C38">
            <w:pPr>
              <w:pStyle w:val="NoSpacing"/>
              <w:ind w:left="360"/>
              <w:rPr>
                <w:rFonts w:ascii="Times New Roman" w:hAnsi="Times New Roman"/>
                <w:i/>
                <w:sz w:val="20"/>
                <w:szCs w:val="20"/>
              </w:rPr>
            </w:pPr>
          </w:p>
        </w:tc>
        <w:tc>
          <w:tcPr>
            <w:tcW w:w="810" w:type="dxa"/>
            <w:shd w:val="clear" w:color="auto" w:fill="auto"/>
          </w:tcPr>
          <w:p w14:paraId="507DC3E7" w14:textId="77777777" w:rsidR="00B91C38" w:rsidRPr="0034137E" w:rsidRDefault="00B91C38" w:rsidP="00B91C38">
            <w:pPr>
              <w:pStyle w:val="NoSpacing"/>
              <w:ind w:left="360"/>
              <w:rPr>
                <w:rFonts w:ascii="Times New Roman" w:hAnsi="Times New Roman"/>
                <w:i/>
                <w:sz w:val="20"/>
                <w:szCs w:val="20"/>
              </w:rPr>
            </w:pPr>
          </w:p>
        </w:tc>
        <w:tc>
          <w:tcPr>
            <w:tcW w:w="900" w:type="dxa"/>
            <w:shd w:val="clear" w:color="auto" w:fill="auto"/>
          </w:tcPr>
          <w:p w14:paraId="03D1585A" w14:textId="77777777" w:rsidR="00B91C38" w:rsidRPr="0034137E" w:rsidRDefault="00B91C38" w:rsidP="00B91C38">
            <w:pPr>
              <w:pStyle w:val="NoSpacing"/>
              <w:ind w:left="360"/>
              <w:rPr>
                <w:rFonts w:ascii="Times New Roman" w:hAnsi="Times New Roman"/>
                <w:i/>
                <w:sz w:val="20"/>
                <w:szCs w:val="20"/>
              </w:rPr>
            </w:pPr>
          </w:p>
        </w:tc>
        <w:tc>
          <w:tcPr>
            <w:tcW w:w="900" w:type="dxa"/>
            <w:shd w:val="clear" w:color="auto" w:fill="auto"/>
          </w:tcPr>
          <w:p w14:paraId="11372999" w14:textId="77777777" w:rsidR="00B91C38" w:rsidRPr="0034137E" w:rsidRDefault="00B91C38" w:rsidP="00B91C38">
            <w:pPr>
              <w:pStyle w:val="NoSpacing"/>
              <w:ind w:left="360"/>
              <w:rPr>
                <w:rFonts w:ascii="Times New Roman" w:hAnsi="Times New Roman"/>
                <w:i/>
                <w:sz w:val="20"/>
                <w:szCs w:val="20"/>
              </w:rPr>
            </w:pPr>
          </w:p>
        </w:tc>
        <w:tc>
          <w:tcPr>
            <w:tcW w:w="810" w:type="dxa"/>
            <w:shd w:val="clear" w:color="auto" w:fill="auto"/>
          </w:tcPr>
          <w:p w14:paraId="0C438F34" w14:textId="77777777" w:rsidR="00B91C38" w:rsidRPr="0034137E" w:rsidRDefault="00B91C38" w:rsidP="00B91C38">
            <w:pPr>
              <w:pStyle w:val="NoSpacing"/>
              <w:ind w:left="360"/>
              <w:rPr>
                <w:rFonts w:ascii="Times New Roman" w:hAnsi="Times New Roman"/>
                <w:i/>
                <w:sz w:val="20"/>
                <w:szCs w:val="20"/>
              </w:rPr>
            </w:pPr>
          </w:p>
        </w:tc>
        <w:tc>
          <w:tcPr>
            <w:tcW w:w="810" w:type="dxa"/>
            <w:shd w:val="clear" w:color="auto" w:fill="auto"/>
          </w:tcPr>
          <w:p w14:paraId="16D96F59" w14:textId="77777777" w:rsidR="00B91C38" w:rsidRPr="0034137E" w:rsidRDefault="00B91C38" w:rsidP="00B91C38">
            <w:pPr>
              <w:pStyle w:val="NoSpacing"/>
              <w:ind w:left="360"/>
              <w:rPr>
                <w:rFonts w:ascii="Times New Roman" w:hAnsi="Times New Roman"/>
                <w:i/>
                <w:sz w:val="20"/>
                <w:szCs w:val="20"/>
              </w:rPr>
            </w:pPr>
          </w:p>
        </w:tc>
        <w:tc>
          <w:tcPr>
            <w:tcW w:w="990" w:type="dxa"/>
            <w:shd w:val="clear" w:color="auto" w:fill="auto"/>
            <w:vAlign w:val="center"/>
          </w:tcPr>
          <w:p w14:paraId="2E915850" w14:textId="77777777" w:rsidR="00B91C38" w:rsidRPr="0034137E" w:rsidRDefault="00B91C38" w:rsidP="00B91C38">
            <w:pPr>
              <w:jc w:val="center"/>
              <w:rPr>
                <w:sz w:val="20"/>
              </w:rPr>
            </w:pPr>
          </w:p>
        </w:tc>
        <w:tc>
          <w:tcPr>
            <w:tcW w:w="990" w:type="dxa"/>
            <w:shd w:val="clear" w:color="auto" w:fill="auto"/>
          </w:tcPr>
          <w:p w14:paraId="18F5CAA2" w14:textId="77777777" w:rsidR="00B91C38" w:rsidRPr="0034137E" w:rsidRDefault="00B91C38" w:rsidP="00B91C38">
            <w:pPr>
              <w:jc w:val="center"/>
              <w:rPr>
                <w:sz w:val="20"/>
              </w:rPr>
            </w:pPr>
          </w:p>
        </w:tc>
      </w:tr>
      <w:tr w:rsidR="00B91C38" w:rsidRPr="0034137E" w14:paraId="2F2CE52B" w14:textId="77777777" w:rsidTr="00895760">
        <w:trPr>
          <w:trHeight w:val="432"/>
        </w:trPr>
        <w:tc>
          <w:tcPr>
            <w:tcW w:w="3618" w:type="dxa"/>
            <w:shd w:val="clear" w:color="auto" w:fill="auto"/>
            <w:vAlign w:val="center"/>
          </w:tcPr>
          <w:p w14:paraId="3C3FF77A"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E. Speaking unrehearsed</w:t>
            </w:r>
          </w:p>
        </w:tc>
        <w:tc>
          <w:tcPr>
            <w:tcW w:w="810" w:type="dxa"/>
            <w:shd w:val="clear" w:color="auto" w:fill="auto"/>
          </w:tcPr>
          <w:p w14:paraId="7D05E28D" w14:textId="77777777" w:rsidR="00B91C38" w:rsidRPr="0034137E" w:rsidRDefault="00B91C38" w:rsidP="00B91C38">
            <w:pPr>
              <w:pStyle w:val="NoSpacing"/>
              <w:ind w:left="360"/>
              <w:rPr>
                <w:rFonts w:ascii="Times New Roman" w:hAnsi="Times New Roman"/>
                <w:sz w:val="20"/>
                <w:szCs w:val="20"/>
              </w:rPr>
            </w:pPr>
          </w:p>
        </w:tc>
        <w:tc>
          <w:tcPr>
            <w:tcW w:w="810" w:type="dxa"/>
            <w:shd w:val="clear" w:color="auto" w:fill="auto"/>
          </w:tcPr>
          <w:p w14:paraId="65D13641" w14:textId="77777777" w:rsidR="00B91C38" w:rsidRPr="0034137E" w:rsidRDefault="00B91C38" w:rsidP="00B91C38">
            <w:pPr>
              <w:pStyle w:val="NoSpacing"/>
              <w:ind w:left="360"/>
              <w:rPr>
                <w:rFonts w:ascii="Times New Roman" w:hAnsi="Times New Roman"/>
                <w:sz w:val="20"/>
                <w:szCs w:val="20"/>
              </w:rPr>
            </w:pPr>
          </w:p>
        </w:tc>
        <w:tc>
          <w:tcPr>
            <w:tcW w:w="900" w:type="dxa"/>
            <w:shd w:val="clear" w:color="auto" w:fill="auto"/>
          </w:tcPr>
          <w:p w14:paraId="261B3F58" w14:textId="77777777" w:rsidR="00B91C38" w:rsidRPr="0034137E" w:rsidRDefault="00B91C38" w:rsidP="00B91C38">
            <w:pPr>
              <w:pStyle w:val="NoSpacing"/>
              <w:ind w:left="360"/>
              <w:rPr>
                <w:rFonts w:ascii="Times New Roman" w:hAnsi="Times New Roman"/>
                <w:sz w:val="20"/>
                <w:szCs w:val="20"/>
              </w:rPr>
            </w:pPr>
          </w:p>
        </w:tc>
        <w:tc>
          <w:tcPr>
            <w:tcW w:w="900" w:type="dxa"/>
            <w:shd w:val="clear" w:color="auto" w:fill="auto"/>
          </w:tcPr>
          <w:p w14:paraId="7E59E3BD" w14:textId="77777777" w:rsidR="00B91C38" w:rsidRPr="0034137E" w:rsidRDefault="00B91C38" w:rsidP="00B91C38">
            <w:pPr>
              <w:pStyle w:val="NoSpacing"/>
              <w:ind w:left="360"/>
              <w:rPr>
                <w:rFonts w:ascii="Times New Roman" w:hAnsi="Times New Roman"/>
                <w:sz w:val="20"/>
                <w:szCs w:val="20"/>
              </w:rPr>
            </w:pPr>
          </w:p>
        </w:tc>
        <w:tc>
          <w:tcPr>
            <w:tcW w:w="810" w:type="dxa"/>
            <w:shd w:val="clear" w:color="auto" w:fill="auto"/>
          </w:tcPr>
          <w:p w14:paraId="5982C285" w14:textId="77777777" w:rsidR="00B91C38" w:rsidRPr="0034137E" w:rsidRDefault="00B91C38" w:rsidP="00B91C38">
            <w:pPr>
              <w:pStyle w:val="NoSpacing"/>
              <w:ind w:left="360"/>
              <w:rPr>
                <w:rFonts w:ascii="Times New Roman" w:hAnsi="Times New Roman"/>
                <w:sz w:val="20"/>
                <w:szCs w:val="20"/>
              </w:rPr>
            </w:pPr>
          </w:p>
        </w:tc>
        <w:tc>
          <w:tcPr>
            <w:tcW w:w="810" w:type="dxa"/>
            <w:shd w:val="clear" w:color="auto" w:fill="auto"/>
          </w:tcPr>
          <w:p w14:paraId="086D41B6" w14:textId="77777777" w:rsidR="00B91C38" w:rsidRPr="0034137E" w:rsidRDefault="00B91C38" w:rsidP="00B91C38">
            <w:pPr>
              <w:pStyle w:val="NoSpacing"/>
              <w:ind w:left="360"/>
              <w:rPr>
                <w:rFonts w:ascii="Times New Roman" w:hAnsi="Times New Roman"/>
                <w:sz w:val="20"/>
                <w:szCs w:val="20"/>
              </w:rPr>
            </w:pPr>
          </w:p>
        </w:tc>
        <w:tc>
          <w:tcPr>
            <w:tcW w:w="990" w:type="dxa"/>
            <w:shd w:val="clear" w:color="auto" w:fill="auto"/>
            <w:vAlign w:val="center"/>
          </w:tcPr>
          <w:p w14:paraId="627E8AFA" w14:textId="77777777" w:rsidR="00B91C38" w:rsidRPr="0034137E" w:rsidRDefault="00B91C38" w:rsidP="00B91C38">
            <w:pPr>
              <w:jc w:val="center"/>
              <w:rPr>
                <w:sz w:val="20"/>
              </w:rPr>
            </w:pPr>
          </w:p>
        </w:tc>
        <w:tc>
          <w:tcPr>
            <w:tcW w:w="990" w:type="dxa"/>
            <w:shd w:val="clear" w:color="auto" w:fill="auto"/>
          </w:tcPr>
          <w:p w14:paraId="2BA68AF0" w14:textId="77777777" w:rsidR="00B91C38" w:rsidRPr="0034137E" w:rsidRDefault="00B91C38" w:rsidP="00B91C38">
            <w:pPr>
              <w:jc w:val="center"/>
              <w:rPr>
                <w:sz w:val="20"/>
              </w:rPr>
            </w:pPr>
          </w:p>
        </w:tc>
      </w:tr>
      <w:tr w:rsidR="00B91C38" w:rsidRPr="0034137E" w14:paraId="53E20299" w14:textId="77777777" w:rsidTr="00895760">
        <w:trPr>
          <w:trHeight w:val="576"/>
        </w:trPr>
        <w:tc>
          <w:tcPr>
            <w:tcW w:w="10638" w:type="dxa"/>
            <w:gridSpan w:val="9"/>
            <w:shd w:val="clear" w:color="auto" w:fill="D9D9D9"/>
            <w:vAlign w:val="center"/>
          </w:tcPr>
          <w:p w14:paraId="68605D23" w14:textId="5F5BFBBB" w:rsidR="00B91C38" w:rsidRPr="0034137E" w:rsidRDefault="00B91C38" w:rsidP="00B91C38">
            <w:pPr>
              <w:rPr>
                <w:b/>
                <w:sz w:val="20"/>
              </w:rPr>
            </w:pPr>
            <w:r w:rsidRPr="0034137E">
              <w:rPr>
                <w:b/>
                <w:sz w:val="20"/>
              </w:rPr>
              <w:t>Non-verbal Communication – 400 points</w:t>
            </w:r>
          </w:p>
        </w:tc>
      </w:tr>
      <w:tr w:rsidR="00B91C38" w:rsidRPr="0034137E" w14:paraId="2187FC26" w14:textId="77777777" w:rsidTr="00895760">
        <w:trPr>
          <w:trHeight w:val="432"/>
        </w:trPr>
        <w:tc>
          <w:tcPr>
            <w:tcW w:w="3618" w:type="dxa"/>
            <w:shd w:val="clear" w:color="auto" w:fill="auto"/>
            <w:vAlign w:val="center"/>
          </w:tcPr>
          <w:p w14:paraId="208A7D3A"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A. Attention (eye-contact)</w:t>
            </w:r>
          </w:p>
        </w:tc>
        <w:tc>
          <w:tcPr>
            <w:tcW w:w="810" w:type="dxa"/>
            <w:shd w:val="clear" w:color="auto" w:fill="auto"/>
          </w:tcPr>
          <w:p w14:paraId="7BF2E525" w14:textId="77777777" w:rsidR="00B91C38" w:rsidRPr="0034137E" w:rsidRDefault="00B91C38" w:rsidP="00B91C38">
            <w:pPr>
              <w:pStyle w:val="NoSpacing"/>
              <w:rPr>
                <w:rFonts w:ascii="Times New Roman" w:hAnsi="Times New Roman"/>
                <w:i/>
                <w:sz w:val="20"/>
                <w:szCs w:val="20"/>
              </w:rPr>
            </w:pPr>
          </w:p>
        </w:tc>
        <w:tc>
          <w:tcPr>
            <w:tcW w:w="810" w:type="dxa"/>
            <w:shd w:val="clear" w:color="auto" w:fill="auto"/>
          </w:tcPr>
          <w:p w14:paraId="304DBCCB" w14:textId="77777777" w:rsidR="00B91C38" w:rsidRPr="0034137E" w:rsidRDefault="00B91C38" w:rsidP="00B91C38">
            <w:pPr>
              <w:pStyle w:val="NoSpacing"/>
              <w:rPr>
                <w:rFonts w:ascii="Times New Roman" w:hAnsi="Times New Roman"/>
                <w:i/>
                <w:sz w:val="20"/>
                <w:szCs w:val="20"/>
              </w:rPr>
            </w:pPr>
          </w:p>
        </w:tc>
        <w:tc>
          <w:tcPr>
            <w:tcW w:w="900" w:type="dxa"/>
            <w:shd w:val="clear" w:color="auto" w:fill="auto"/>
          </w:tcPr>
          <w:p w14:paraId="3150976E" w14:textId="77777777" w:rsidR="00B91C38" w:rsidRPr="0034137E" w:rsidRDefault="00B91C38" w:rsidP="00B91C38">
            <w:pPr>
              <w:pStyle w:val="NoSpacing"/>
              <w:rPr>
                <w:rFonts w:ascii="Times New Roman" w:hAnsi="Times New Roman"/>
                <w:i/>
                <w:sz w:val="20"/>
                <w:szCs w:val="20"/>
              </w:rPr>
            </w:pPr>
          </w:p>
        </w:tc>
        <w:tc>
          <w:tcPr>
            <w:tcW w:w="900" w:type="dxa"/>
            <w:shd w:val="clear" w:color="auto" w:fill="auto"/>
          </w:tcPr>
          <w:p w14:paraId="7BCE2F13" w14:textId="77777777" w:rsidR="00B91C38" w:rsidRPr="0034137E" w:rsidRDefault="00B91C38" w:rsidP="00B91C38">
            <w:pPr>
              <w:pStyle w:val="NoSpacing"/>
              <w:rPr>
                <w:rFonts w:ascii="Times New Roman" w:hAnsi="Times New Roman"/>
                <w:i/>
                <w:sz w:val="20"/>
                <w:szCs w:val="20"/>
              </w:rPr>
            </w:pPr>
          </w:p>
        </w:tc>
        <w:tc>
          <w:tcPr>
            <w:tcW w:w="810" w:type="dxa"/>
            <w:shd w:val="clear" w:color="auto" w:fill="auto"/>
          </w:tcPr>
          <w:p w14:paraId="2FF0DD1F" w14:textId="77777777" w:rsidR="00B91C38" w:rsidRPr="0034137E" w:rsidRDefault="00B91C38" w:rsidP="00B91C38">
            <w:pPr>
              <w:pStyle w:val="NoSpacing"/>
              <w:rPr>
                <w:rFonts w:ascii="Times New Roman" w:hAnsi="Times New Roman"/>
                <w:i/>
                <w:sz w:val="20"/>
                <w:szCs w:val="20"/>
              </w:rPr>
            </w:pPr>
          </w:p>
        </w:tc>
        <w:tc>
          <w:tcPr>
            <w:tcW w:w="810" w:type="dxa"/>
            <w:shd w:val="clear" w:color="auto" w:fill="auto"/>
          </w:tcPr>
          <w:p w14:paraId="465FB36C" w14:textId="77777777" w:rsidR="00B91C38" w:rsidRPr="0034137E" w:rsidRDefault="00B91C38" w:rsidP="00B91C38">
            <w:pPr>
              <w:pStyle w:val="NoSpacing"/>
              <w:rPr>
                <w:rFonts w:ascii="Times New Roman" w:hAnsi="Times New Roman"/>
                <w:i/>
                <w:sz w:val="20"/>
                <w:szCs w:val="20"/>
              </w:rPr>
            </w:pPr>
          </w:p>
        </w:tc>
        <w:tc>
          <w:tcPr>
            <w:tcW w:w="990" w:type="dxa"/>
            <w:shd w:val="clear" w:color="auto" w:fill="auto"/>
            <w:vAlign w:val="center"/>
          </w:tcPr>
          <w:p w14:paraId="607302CF" w14:textId="77777777" w:rsidR="00B91C38" w:rsidRPr="0034137E" w:rsidRDefault="00B91C38" w:rsidP="00B91C38">
            <w:pPr>
              <w:jc w:val="center"/>
              <w:rPr>
                <w:sz w:val="20"/>
              </w:rPr>
            </w:pPr>
          </w:p>
        </w:tc>
        <w:tc>
          <w:tcPr>
            <w:tcW w:w="990" w:type="dxa"/>
            <w:shd w:val="clear" w:color="auto" w:fill="auto"/>
          </w:tcPr>
          <w:p w14:paraId="373FB177" w14:textId="77777777" w:rsidR="00B91C38" w:rsidRPr="0034137E" w:rsidRDefault="00B91C38" w:rsidP="00B91C38">
            <w:pPr>
              <w:jc w:val="center"/>
              <w:rPr>
                <w:sz w:val="20"/>
              </w:rPr>
            </w:pPr>
          </w:p>
        </w:tc>
      </w:tr>
      <w:tr w:rsidR="00B91C38" w:rsidRPr="0034137E" w14:paraId="7E524E70" w14:textId="77777777" w:rsidTr="00895760">
        <w:trPr>
          <w:trHeight w:val="432"/>
        </w:trPr>
        <w:tc>
          <w:tcPr>
            <w:tcW w:w="3618" w:type="dxa"/>
            <w:shd w:val="clear" w:color="auto" w:fill="auto"/>
            <w:vAlign w:val="center"/>
          </w:tcPr>
          <w:p w14:paraId="78E0F014"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B. Mannerisms</w:t>
            </w:r>
          </w:p>
        </w:tc>
        <w:tc>
          <w:tcPr>
            <w:tcW w:w="810" w:type="dxa"/>
            <w:shd w:val="clear" w:color="auto" w:fill="auto"/>
          </w:tcPr>
          <w:p w14:paraId="68672AE5" w14:textId="77777777" w:rsidR="00B91C38" w:rsidRPr="0034137E" w:rsidRDefault="00B91C38" w:rsidP="00B91C38">
            <w:pPr>
              <w:pStyle w:val="NoSpacing"/>
              <w:rPr>
                <w:rFonts w:ascii="Times New Roman" w:hAnsi="Times New Roman"/>
                <w:i/>
                <w:sz w:val="20"/>
                <w:szCs w:val="20"/>
              </w:rPr>
            </w:pPr>
          </w:p>
        </w:tc>
        <w:tc>
          <w:tcPr>
            <w:tcW w:w="810" w:type="dxa"/>
            <w:shd w:val="clear" w:color="auto" w:fill="auto"/>
          </w:tcPr>
          <w:p w14:paraId="58E5884E" w14:textId="77777777" w:rsidR="00B91C38" w:rsidRPr="0034137E" w:rsidRDefault="00B91C38" w:rsidP="00B91C38">
            <w:pPr>
              <w:pStyle w:val="NoSpacing"/>
              <w:rPr>
                <w:rFonts w:ascii="Times New Roman" w:hAnsi="Times New Roman"/>
                <w:i/>
                <w:sz w:val="20"/>
                <w:szCs w:val="20"/>
              </w:rPr>
            </w:pPr>
          </w:p>
        </w:tc>
        <w:tc>
          <w:tcPr>
            <w:tcW w:w="900" w:type="dxa"/>
            <w:shd w:val="clear" w:color="auto" w:fill="auto"/>
          </w:tcPr>
          <w:p w14:paraId="78AAEE80" w14:textId="77777777" w:rsidR="00B91C38" w:rsidRPr="0034137E" w:rsidRDefault="00B91C38" w:rsidP="00B91C38">
            <w:pPr>
              <w:pStyle w:val="NoSpacing"/>
              <w:rPr>
                <w:rFonts w:ascii="Times New Roman" w:hAnsi="Times New Roman"/>
                <w:i/>
                <w:sz w:val="20"/>
                <w:szCs w:val="20"/>
              </w:rPr>
            </w:pPr>
          </w:p>
        </w:tc>
        <w:tc>
          <w:tcPr>
            <w:tcW w:w="900" w:type="dxa"/>
            <w:shd w:val="clear" w:color="auto" w:fill="auto"/>
          </w:tcPr>
          <w:p w14:paraId="508CA05B" w14:textId="77777777" w:rsidR="00B91C38" w:rsidRPr="0034137E" w:rsidRDefault="00B91C38" w:rsidP="00B91C38">
            <w:pPr>
              <w:pStyle w:val="NoSpacing"/>
              <w:rPr>
                <w:rFonts w:ascii="Times New Roman" w:hAnsi="Times New Roman"/>
                <w:i/>
                <w:sz w:val="20"/>
                <w:szCs w:val="20"/>
              </w:rPr>
            </w:pPr>
          </w:p>
        </w:tc>
        <w:tc>
          <w:tcPr>
            <w:tcW w:w="810" w:type="dxa"/>
            <w:shd w:val="clear" w:color="auto" w:fill="auto"/>
          </w:tcPr>
          <w:p w14:paraId="3DF0A6A4" w14:textId="77777777" w:rsidR="00B91C38" w:rsidRPr="0034137E" w:rsidRDefault="00B91C38" w:rsidP="00B91C38">
            <w:pPr>
              <w:pStyle w:val="NoSpacing"/>
              <w:rPr>
                <w:rFonts w:ascii="Times New Roman" w:hAnsi="Times New Roman"/>
                <w:i/>
                <w:sz w:val="20"/>
                <w:szCs w:val="20"/>
              </w:rPr>
            </w:pPr>
          </w:p>
        </w:tc>
        <w:tc>
          <w:tcPr>
            <w:tcW w:w="810" w:type="dxa"/>
            <w:shd w:val="clear" w:color="auto" w:fill="auto"/>
          </w:tcPr>
          <w:p w14:paraId="5435A46A" w14:textId="77777777" w:rsidR="00B91C38" w:rsidRPr="0034137E" w:rsidRDefault="00B91C38" w:rsidP="00B91C38">
            <w:pPr>
              <w:pStyle w:val="NoSpacing"/>
              <w:rPr>
                <w:rFonts w:ascii="Times New Roman" w:hAnsi="Times New Roman"/>
                <w:i/>
                <w:sz w:val="20"/>
                <w:szCs w:val="20"/>
              </w:rPr>
            </w:pPr>
          </w:p>
        </w:tc>
        <w:tc>
          <w:tcPr>
            <w:tcW w:w="990" w:type="dxa"/>
            <w:shd w:val="clear" w:color="auto" w:fill="auto"/>
            <w:vAlign w:val="center"/>
          </w:tcPr>
          <w:p w14:paraId="28F1513F" w14:textId="77777777" w:rsidR="00B91C38" w:rsidRPr="0034137E" w:rsidRDefault="00B91C38" w:rsidP="00B91C38">
            <w:pPr>
              <w:jc w:val="center"/>
              <w:rPr>
                <w:sz w:val="20"/>
              </w:rPr>
            </w:pPr>
          </w:p>
        </w:tc>
        <w:tc>
          <w:tcPr>
            <w:tcW w:w="990" w:type="dxa"/>
            <w:shd w:val="clear" w:color="auto" w:fill="auto"/>
          </w:tcPr>
          <w:p w14:paraId="4CC6B674" w14:textId="77777777" w:rsidR="00B91C38" w:rsidRPr="0034137E" w:rsidRDefault="00B91C38" w:rsidP="00B91C38">
            <w:pPr>
              <w:jc w:val="center"/>
              <w:rPr>
                <w:sz w:val="20"/>
              </w:rPr>
            </w:pPr>
          </w:p>
        </w:tc>
      </w:tr>
      <w:tr w:rsidR="00B91C38" w:rsidRPr="0034137E" w14:paraId="1CF7E8D8" w14:textId="77777777" w:rsidTr="00895760">
        <w:trPr>
          <w:trHeight w:val="432"/>
        </w:trPr>
        <w:tc>
          <w:tcPr>
            <w:tcW w:w="3618" w:type="dxa"/>
            <w:shd w:val="clear" w:color="auto" w:fill="auto"/>
          </w:tcPr>
          <w:p w14:paraId="369817C6"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C. Gestures</w:t>
            </w:r>
          </w:p>
        </w:tc>
        <w:tc>
          <w:tcPr>
            <w:tcW w:w="810" w:type="dxa"/>
            <w:shd w:val="clear" w:color="auto" w:fill="auto"/>
          </w:tcPr>
          <w:p w14:paraId="03D4CECA" w14:textId="77777777" w:rsidR="00B91C38" w:rsidRPr="0034137E" w:rsidRDefault="00B91C38" w:rsidP="00B91C38">
            <w:pPr>
              <w:pStyle w:val="NoSpacing"/>
              <w:rPr>
                <w:rFonts w:ascii="Times New Roman" w:hAnsi="Times New Roman"/>
                <w:i/>
                <w:sz w:val="20"/>
                <w:szCs w:val="20"/>
              </w:rPr>
            </w:pPr>
          </w:p>
        </w:tc>
        <w:tc>
          <w:tcPr>
            <w:tcW w:w="810" w:type="dxa"/>
            <w:shd w:val="clear" w:color="auto" w:fill="auto"/>
          </w:tcPr>
          <w:p w14:paraId="160DD648" w14:textId="77777777" w:rsidR="00B91C38" w:rsidRPr="0034137E" w:rsidRDefault="00B91C38" w:rsidP="00B91C38">
            <w:pPr>
              <w:pStyle w:val="NoSpacing"/>
              <w:rPr>
                <w:rFonts w:ascii="Times New Roman" w:hAnsi="Times New Roman"/>
                <w:i/>
                <w:sz w:val="20"/>
                <w:szCs w:val="20"/>
              </w:rPr>
            </w:pPr>
          </w:p>
        </w:tc>
        <w:tc>
          <w:tcPr>
            <w:tcW w:w="900" w:type="dxa"/>
            <w:shd w:val="clear" w:color="auto" w:fill="auto"/>
          </w:tcPr>
          <w:p w14:paraId="2BE232CB" w14:textId="77777777" w:rsidR="00B91C38" w:rsidRPr="0034137E" w:rsidRDefault="00B91C38" w:rsidP="00B91C38">
            <w:pPr>
              <w:pStyle w:val="NoSpacing"/>
              <w:rPr>
                <w:rFonts w:ascii="Times New Roman" w:hAnsi="Times New Roman"/>
                <w:i/>
                <w:sz w:val="20"/>
                <w:szCs w:val="20"/>
              </w:rPr>
            </w:pPr>
          </w:p>
        </w:tc>
        <w:tc>
          <w:tcPr>
            <w:tcW w:w="900" w:type="dxa"/>
            <w:shd w:val="clear" w:color="auto" w:fill="auto"/>
          </w:tcPr>
          <w:p w14:paraId="1FC356C9" w14:textId="77777777" w:rsidR="00B91C38" w:rsidRPr="0034137E" w:rsidRDefault="00B91C38" w:rsidP="00B91C38">
            <w:pPr>
              <w:pStyle w:val="NoSpacing"/>
              <w:rPr>
                <w:rFonts w:ascii="Times New Roman" w:hAnsi="Times New Roman"/>
                <w:i/>
                <w:sz w:val="20"/>
                <w:szCs w:val="20"/>
              </w:rPr>
            </w:pPr>
          </w:p>
        </w:tc>
        <w:tc>
          <w:tcPr>
            <w:tcW w:w="810" w:type="dxa"/>
            <w:shd w:val="clear" w:color="auto" w:fill="auto"/>
          </w:tcPr>
          <w:p w14:paraId="23E529F9" w14:textId="77777777" w:rsidR="00B91C38" w:rsidRPr="0034137E" w:rsidRDefault="00B91C38" w:rsidP="00B91C38">
            <w:pPr>
              <w:pStyle w:val="NoSpacing"/>
              <w:rPr>
                <w:rFonts w:ascii="Times New Roman" w:hAnsi="Times New Roman"/>
                <w:i/>
                <w:sz w:val="20"/>
                <w:szCs w:val="20"/>
              </w:rPr>
            </w:pPr>
          </w:p>
        </w:tc>
        <w:tc>
          <w:tcPr>
            <w:tcW w:w="810" w:type="dxa"/>
            <w:shd w:val="clear" w:color="auto" w:fill="auto"/>
          </w:tcPr>
          <w:p w14:paraId="2987FDD7" w14:textId="77777777" w:rsidR="00B91C38" w:rsidRPr="0034137E" w:rsidRDefault="00B91C38" w:rsidP="00B91C38">
            <w:pPr>
              <w:pStyle w:val="NoSpacing"/>
              <w:rPr>
                <w:rFonts w:ascii="Times New Roman" w:hAnsi="Times New Roman"/>
                <w:i/>
                <w:sz w:val="20"/>
                <w:szCs w:val="20"/>
              </w:rPr>
            </w:pPr>
          </w:p>
        </w:tc>
        <w:tc>
          <w:tcPr>
            <w:tcW w:w="990" w:type="dxa"/>
            <w:shd w:val="clear" w:color="auto" w:fill="auto"/>
            <w:vAlign w:val="center"/>
          </w:tcPr>
          <w:p w14:paraId="6121E66A" w14:textId="77777777" w:rsidR="00B91C38" w:rsidRPr="0034137E" w:rsidRDefault="00B91C38" w:rsidP="00B91C38">
            <w:pPr>
              <w:jc w:val="center"/>
              <w:rPr>
                <w:sz w:val="20"/>
              </w:rPr>
            </w:pPr>
          </w:p>
        </w:tc>
        <w:tc>
          <w:tcPr>
            <w:tcW w:w="990" w:type="dxa"/>
            <w:shd w:val="clear" w:color="auto" w:fill="auto"/>
          </w:tcPr>
          <w:p w14:paraId="6C914B05" w14:textId="77777777" w:rsidR="00B91C38" w:rsidRPr="0034137E" w:rsidRDefault="00B91C38" w:rsidP="00B91C38">
            <w:pPr>
              <w:jc w:val="center"/>
              <w:rPr>
                <w:sz w:val="20"/>
              </w:rPr>
            </w:pPr>
          </w:p>
        </w:tc>
      </w:tr>
      <w:tr w:rsidR="00B91C38" w:rsidRPr="0034137E" w14:paraId="78474947" w14:textId="77777777" w:rsidTr="00895760">
        <w:trPr>
          <w:trHeight w:val="432"/>
        </w:trPr>
        <w:tc>
          <w:tcPr>
            <w:tcW w:w="3618" w:type="dxa"/>
            <w:shd w:val="clear" w:color="auto" w:fill="auto"/>
          </w:tcPr>
          <w:p w14:paraId="6DAC5AD7" w14:textId="77777777" w:rsidR="00B91C38" w:rsidRPr="0034137E" w:rsidRDefault="00B91C38" w:rsidP="00B91C38">
            <w:pPr>
              <w:pStyle w:val="NoSpacing"/>
              <w:rPr>
                <w:rFonts w:ascii="Times New Roman" w:hAnsi="Times New Roman"/>
                <w:sz w:val="20"/>
                <w:szCs w:val="20"/>
              </w:rPr>
            </w:pPr>
            <w:r w:rsidRPr="0034137E">
              <w:rPr>
                <w:rFonts w:ascii="Times New Roman" w:hAnsi="Times New Roman"/>
                <w:sz w:val="20"/>
                <w:szCs w:val="20"/>
              </w:rPr>
              <w:t>D. Well poised</w:t>
            </w:r>
          </w:p>
        </w:tc>
        <w:tc>
          <w:tcPr>
            <w:tcW w:w="810" w:type="dxa"/>
            <w:shd w:val="clear" w:color="auto" w:fill="auto"/>
          </w:tcPr>
          <w:p w14:paraId="0825E90A" w14:textId="77777777" w:rsidR="00B91C38" w:rsidRPr="0034137E" w:rsidRDefault="00B91C38" w:rsidP="00B91C38">
            <w:pPr>
              <w:rPr>
                <w:i/>
                <w:sz w:val="20"/>
              </w:rPr>
            </w:pPr>
          </w:p>
        </w:tc>
        <w:tc>
          <w:tcPr>
            <w:tcW w:w="810" w:type="dxa"/>
            <w:shd w:val="clear" w:color="auto" w:fill="auto"/>
          </w:tcPr>
          <w:p w14:paraId="3169CCB8" w14:textId="77777777" w:rsidR="00B91C38" w:rsidRPr="0034137E" w:rsidRDefault="00B91C38" w:rsidP="00B91C38">
            <w:pPr>
              <w:rPr>
                <w:i/>
                <w:sz w:val="20"/>
              </w:rPr>
            </w:pPr>
          </w:p>
        </w:tc>
        <w:tc>
          <w:tcPr>
            <w:tcW w:w="900" w:type="dxa"/>
            <w:shd w:val="clear" w:color="auto" w:fill="auto"/>
          </w:tcPr>
          <w:p w14:paraId="42DF8F80" w14:textId="77777777" w:rsidR="00B91C38" w:rsidRPr="0034137E" w:rsidRDefault="00B91C38" w:rsidP="00B91C38">
            <w:pPr>
              <w:rPr>
                <w:i/>
                <w:sz w:val="20"/>
              </w:rPr>
            </w:pPr>
          </w:p>
        </w:tc>
        <w:tc>
          <w:tcPr>
            <w:tcW w:w="900" w:type="dxa"/>
            <w:shd w:val="clear" w:color="auto" w:fill="auto"/>
          </w:tcPr>
          <w:p w14:paraId="1591077B" w14:textId="77777777" w:rsidR="00B91C38" w:rsidRPr="0034137E" w:rsidRDefault="00B91C38" w:rsidP="00B91C38">
            <w:pPr>
              <w:rPr>
                <w:i/>
                <w:sz w:val="20"/>
              </w:rPr>
            </w:pPr>
          </w:p>
        </w:tc>
        <w:tc>
          <w:tcPr>
            <w:tcW w:w="810" w:type="dxa"/>
            <w:shd w:val="clear" w:color="auto" w:fill="auto"/>
          </w:tcPr>
          <w:p w14:paraId="77D8B553" w14:textId="77777777" w:rsidR="00B91C38" w:rsidRPr="0034137E" w:rsidRDefault="00B91C38" w:rsidP="00B91C38">
            <w:pPr>
              <w:rPr>
                <w:i/>
                <w:sz w:val="20"/>
              </w:rPr>
            </w:pPr>
          </w:p>
        </w:tc>
        <w:tc>
          <w:tcPr>
            <w:tcW w:w="810" w:type="dxa"/>
            <w:shd w:val="clear" w:color="auto" w:fill="auto"/>
          </w:tcPr>
          <w:p w14:paraId="4FB12178" w14:textId="77777777" w:rsidR="00B91C38" w:rsidRPr="0034137E" w:rsidRDefault="00B91C38" w:rsidP="00B91C38">
            <w:pPr>
              <w:rPr>
                <w:i/>
                <w:sz w:val="20"/>
              </w:rPr>
            </w:pPr>
          </w:p>
        </w:tc>
        <w:tc>
          <w:tcPr>
            <w:tcW w:w="990" w:type="dxa"/>
            <w:shd w:val="clear" w:color="auto" w:fill="auto"/>
            <w:vAlign w:val="center"/>
          </w:tcPr>
          <w:p w14:paraId="595DDD39" w14:textId="77777777" w:rsidR="00B91C38" w:rsidRPr="0034137E" w:rsidRDefault="00B91C38" w:rsidP="00B91C38">
            <w:pPr>
              <w:jc w:val="center"/>
              <w:rPr>
                <w:sz w:val="20"/>
              </w:rPr>
            </w:pPr>
          </w:p>
        </w:tc>
        <w:tc>
          <w:tcPr>
            <w:tcW w:w="990" w:type="dxa"/>
            <w:shd w:val="clear" w:color="auto" w:fill="auto"/>
          </w:tcPr>
          <w:p w14:paraId="00FCAB61" w14:textId="77777777" w:rsidR="00B91C38" w:rsidRPr="0034137E" w:rsidRDefault="00B91C38" w:rsidP="00B91C38">
            <w:pPr>
              <w:jc w:val="center"/>
              <w:rPr>
                <w:sz w:val="20"/>
              </w:rPr>
            </w:pPr>
          </w:p>
        </w:tc>
      </w:tr>
      <w:tr w:rsidR="002D6825" w:rsidRPr="0034137E" w14:paraId="2D420885" w14:textId="77777777" w:rsidTr="002D6825">
        <w:trPr>
          <w:trHeight w:val="432"/>
        </w:trPr>
        <w:tc>
          <w:tcPr>
            <w:tcW w:w="10638" w:type="dxa"/>
            <w:gridSpan w:val="9"/>
            <w:shd w:val="pct20" w:color="auto" w:fill="auto"/>
            <w:vAlign w:val="center"/>
          </w:tcPr>
          <w:p w14:paraId="62107AC0" w14:textId="32937E2B" w:rsidR="002D6825" w:rsidRPr="0034137E" w:rsidRDefault="002D6825" w:rsidP="002D6825">
            <w:pPr>
              <w:rPr>
                <w:b/>
                <w:sz w:val="20"/>
              </w:rPr>
            </w:pPr>
            <w:r w:rsidRPr="0034137E">
              <w:rPr>
                <w:b/>
                <w:sz w:val="20"/>
              </w:rPr>
              <w:t>Response to Questions – 300 points</w:t>
            </w:r>
          </w:p>
        </w:tc>
      </w:tr>
      <w:tr w:rsidR="00895760" w:rsidRPr="0034137E" w14:paraId="2E8A9972" w14:textId="77777777" w:rsidTr="002D6825">
        <w:trPr>
          <w:trHeight w:val="432"/>
        </w:trPr>
        <w:tc>
          <w:tcPr>
            <w:tcW w:w="3618" w:type="dxa"/>
            <w:shd w:val="clear" w:color="auto" w:fill="auto"/>
            <w:vAlign w:val="center"/>
          </w:tcPr>
          <w:p w14:paraId="110A4787" w14:textId="34F1EF30" w:rsidR="00895760" w:rsidRPr="0034137E" w:rsidRDefault="002D6825" w:rsidP="002D6825">
            <w:pPr>
              <w:pStyle w:val="NoSpacing"/>
              <w:rPr>
                <w:rFonts w:ascii="Times New Roman" w:hAnsi="Times New Roman"/>
                <w:sz w:val="20"/>
                <w:szCs w:val="20"/>
              </w:rPr>
            </w:pPr>
            <w:r w:rsidRPr="0034137E">
              <w:rPr>
                <w:rFonts w:ascii="Times New Roman" w:hAnsi="Times New Roman"/>
                <w:sz w:val="20"/>
                <w:szCs w:val="20"/>
              </w:rPr>
              <w:t xml:space="preserve">A. Speaking unrehearsed </w:t>
            </w:r>
          </w:p>
        </w:tc>
        <w:tc>
          <w:tcPr>
            <w:tcW w:w="810" w:type="dxa"/>
            <w:shd w:val="clear" w:color="auto" w:fill="auto"/>
          </w:tcPr>
          <w:p w14:paraId="5266C834" w14:textId="77777777" w:rsidR="00895760" w:rsidRPr="0034137E" w:rsidRDefault="00895760" w:rsidP="00B91C38">
            <w:pPr>
              <w:rPr>
                <w:i/>
                <w:sz w:val="20"/>
              </w:rPr>
            </w:pPr>
          </w:p>
        </w:tc>
        <w:tc>
          <w:tcPr>
            <w:tcW w:w="810" w:type="dxa"/>
            <w:shd w:val="clear" w:color="auto" w:fill="auto"/>
          </w:tcPr>
          <w:p w14:paraId="4C1B5BA4" w14:textId="77777777" w:rsidR="00895760" w:rsidRPr="0034137E" w:rsidRDefault="00895760" w:rsidP="00B91C38">
            <w:pPr>
              <w:rPr>
                <w:i/>
                <w:sz w:val="20"/>
              </w:rPr>
            </w:pPr>
          </w:p>
        </w:tc>
        <w:tc>
          <w:tcPr>
            <w:tcW w:w="900" w:type="dxa"/>
            <w:shd w:val="clear" w:color="auto" w:fill="auto"/>
          </w:tcPr>
          <w:p w14:paraId="509779DE" w14:textId="77777777" w:rsidR="00895760" w:rsidRPr="0034137E" w:rsidRDefault="00895760" w:rsidP="00B91C38">
            <w:pPr>
              <w:rPr>
                <w:i/>
                <w:sz w:val="20"/>
              </w:rPr>
            </w:pPr>
          </w:p>
        </w:tc>
        <w:tc>
          <w:tcPr>
            <w:tcW w:w="900" w:type="dxa"/>
            <w:shd w:val="clear" w:color="auto" w:fill="auto"/>
          </w:tcPr>
          <w:p w14:paraId="5E2B2AF0" w14:textId="77777777" w:rsidR="00895760" w:rsidRPr="0034137E" w:rsidRDefault="00895760" w:rsidP="00B91C38">
            <w:pPr>
              <w:rPr>
                <w:i/>
                <w:sz w:val="20"/>
              </w:rPr>
            </w:pPr>
          </w:p>
        </w:tc>
        <w:tc>
          <w:tcPr>
            <w:tcW w:w="810" w:type="dxa"/>
            <w:shd w:val="clear" w:color="auto" w:fill="auto"/>
          </w:tcPr>
          <w:p w14:paraId="391B2B9B" w14:textId="77777777" w:rsidR="00895760" w:rsidRPr="0034137E" w:rsidRDefault="00895760" w:rsidP="00B91C38">
            <w:pPr>
              <w:rPr>
                <w:i/>
                <w:sz w:val="20"/>
              </w:rPr>
            </w:pPr>
          </w:p>
        </w:tc>
        <w:tc>
          <w:tcPr>
            <w:tcW w:w="810" w:type="dxa"/>
            <w:shd w:val="clear" w:color="auto" w:fill="auto"/>
          </w:tcPr>
          <w:p w14:paraId="62649ACB" w14:textId="77777777" w:rsidR="00895760" w:rsidRPr="0034137E" w:rsidRDefault="00895760" w:rsidP="00B91C38">
            <w:pPr>
              <w:rPr>
                <w:i/>
                <w:sz w:val="20"/>
              </w:rPr>
            </w:pPr>
          </w:p>
        </w:tc>
        <w:tc>
          <w:tcPr>
            <w:tcW w:w="990" w:type="dxa"/>
            <w:shd w:val="clear" w:color="auto" w:fill="auto"/>
            <w:vAlign w:val="center"/>
          </w:tcPr>
          <w:p w14:paraId="48935482" w14:textId="77777777" w:rsidR="00895760" w:rsidRPr="0034137E" w:rsidRDefault="00895760" w:rsidP="00B91C38">
            <w:pPr>
              <w:jc w:val="center"/>
              <w:rPr>
                <w:sz w:val="20"/>
              </w:rPr>
            </w:pPr>
          </w:p>
        </w:tc>
        <w:tc>
          <w:tcPr>
            <w:tcW w:w="990" w:type="dxa"/>
            <w:shd w:val="clear" w:color="auto" w:fill="auto"/>
          </w:tcPr>
          <w:p w14:paraId="571DD53E" w14:textId="77777777" w:rsidR="00895760" w:rsidRPr="0034137E" w:rsidRDefault="00895760" w:rsidP="00B91C38">
            <w:pPr>
              <w:jc w:val="center"/>
              <w:rPr>
                <w:sz w:val="20"/>
              </w:rPr>
            </w:pPr>
          </w:p>
        </w:tc>
      </w:tr>
      <w:tr w:rsidR="002D6825" w:rsidRPr="0034137E" w14:paraId="6CBC66D2" w14:textId="77777777" w:rsidTr="002D6825">
        <w:trPr>
          <w:trHeight w:val="432"/>
        </w:trPr>
        <w:tc>
          <w:tcPr>
            <w:tcW w:w="3618" w:type="dxa"/>
            <w:shd w:val="clear" w:color="auto" w:fill="auto"/>
            <w:vAlign w:val="center"/>
          </w:tcPr>
          <w:p w14:paraId="0409EA62" w14:textId="4071D104" w:rsidR="002D6825" w:rsidRPr="0034137E" w:rsidRDefault="002D6825" w:rsidP="002D6825">
            <w:pPr>
              <w:pStyle w:val="NoSpacing"/>
              <w:rPr>
                <w:rFonts w:ascii="Times New Roman" w:hAnsi="Times New Roman"/>
                <w:sz w:val="20"/>
                <w:szCs w:val="20"/>
              </w:rPr>
            </w:pPr>
            <w:r w:rsidRPr="0034137E">
              <w:rPr>
                <w:rFonts w:ascii="Times New Roman" w:hAnsi="Times New Roman"/>
                <w:sz w:val="20"/>
                <w:szCs w:val="20"/>
              </w:rPr>
              <w:t>B. Demonstrates knowledge of topic</w:t>
            </w:r>
          </w:p>
        </w:tc>
        <w:tc>
          <w:tcPr>
            <w:tcW w:w="810" w:type="dxa"/>
            <w:shd w:val="clear" w:color="auto" w:fill="auto"/>
          </w:tcPr>
          <w:p w14:paraId="0B71721E" w14:textId="77777777" w:rsidR="002D6825" w:rsidRPr="0034137E" w:rsidRDefault="002D6825" w:rsidP="00B91C38">
            <w:pPr>
              <w:rPr>
                <w:i/>
                <w:sz w:val="20"/>
              </w:rPr>
            </w:pPr>
          </w:p>
        </w:tc>
        <w:tc>
          <w:tcPr>
            <w:tcW w:w="810" w:type="dxa"/>
            <w:shd w:val="clear" w:color="auto" w:fill="auto"/>
          </w:tcPr>
          <w:p w14:paraId="1A33AB70" w14:textId="77777777" w:rsidR="002D6825" w:rsidRPr="0034137E" w:rsidRDefault="002D6825" w:rsidP="00B91C38">
            <w:pPr>
              <w:rPr>
                <w:i/>
                <w:sz w:val="20"/>
              </w:rPr>
            </w:pPr>
          </w:p>
        </w:tc>
        <w:tc>
          <w:tcPr>
            <w:tcW w:w="900" w:type="dxa"/>
            <w:shd w:val="clear" w:color="auto" w:fill="auto"/>
          </w:tcPr>
          <w:p w14:paraId="4B44A68D" w14:textId="77777777" w:rsidR="002D6825" w:rsidRPr="0034137E" w:rsidRDefault="002D6825" w:rsidP="00B91C38">
            <w:pPr>
              <w:rPr>
                <w:i/>
                <w:sz w:val="20"/>
              </w:rPr>
            </w:pPr>
          </w:p>
        </w:tc>
        <w:tc>
          <w:tcPr>
            <w:tcW w:w="900" w:type="dxa"/>
            <w:shd w:val="clear" w:color="auto" w:fill="auto"/>
          </w:tcPr>
          <w:p w14:paraId="23B65846" w14:textId="77777777" w:rsidR="002D6825" w:rsidRPr="0034137E" w:rsidRDefault="002D6825" w:rsidP="00B91C38">
            <w:pPr>
              <w:rPr>
                <w:i/>
                <w:sz w:val="20"/>
              </w:rPr>
            </w:pPr>
          </w:p>
        </w:tc>
        <w:tc>
          <w:tcPr>
            <w:tcW w:w="810" w:type="dxa"/>
            <w:shd w:val="clear" w:color="auto" w:fill="auto"/>
          </w:tcPr>
          <w:p w14:paraId="2565423C" w14:textId="77777777" w:rsidR="002D6825" w:rsidRPr="0034137E" w:rsidRDefault="002D6825" w:rsidP="00B91C38">
            <w:pPr>
              <w:rPr>
                <w:i/>
                <w:sz w:val="20"/>
              </w:rPr>
            </w:pPr>
          </w:p>
        </w:tc>
        <w:tc>
          <w:tcPr>
            <w:tcW w:w="810" w:type="dxa"/>
            <w:shd w:val="clear" w:color="auto" w:fill="auto"/>
          </w:tcPr>
          <w:p w14:paraId="38AAB23E" w14:textId="77777777" w:rsidR="002D6825" w:rsidRPr="0034137E" w:rsidRDefault="002D6825" w:rsidP="00B91C38">
            <w:pPr>
              <w:rPr>
                <w:i/>
                <w:sz w:val="20"/>
              </w:rPr>
            </w:pPr>
          </w:p>
        </w:tc>
        <w:tc>
          <w:tcPr>
            <w:tcW w:w="990" w:type="dxa"/>
            <w:shd w:val="clear" w:color="auto" w:fill="auto"/>
            <w:vAlign w:val="center"/>
          </w:tcPr>
          <w:p w14:paraId="0784C214" w14:textId="77777777" w:rsidR="002D6825" w:rsidRPr="0034137E" w:rsidRDefault="002D6825" w:rsidP="00B91C38">
            <w:pPr>
              <w:jc w:val="center"/>
              <w:rPr>
                <w:sz w:val="20"/>
              </w:rPr>
            </w:pPr>
          </w:p>
        </w:tc>
        <w:tc>
          <w:tcPr>
            <w:tcW w:w="990" w:type="dxa"/>
            <w:shd w:val="clear" w:color="auto" w:fill="auto"/>
          </w:tcPr>
          <w:p w14:paraId="0B162CAC" w14:textId="77777777" w:rsidR="002D6825" w:rsidRPr="0034137E" w:rsidRDefault="002D6825" w:rsidP="00B91C38">
            <w:pPr>
              <w:jc w:val="center"/>
              <w:rPr>
                <w:sz w:val="20"/>
              </w:rPr>
            </w:pPr>
          </w:p>
        </w:tc>
      </w:tr>
      <w:tr w:rsidR="00B91C38" w:rsidRPr="0034137E" w14:paraId="7D70F4FD" w14:textId="77777777" w:rsidTr="00895760">
        <w:trPr>
          <w:trHeight w:hRule="exact" w:val="72"/>
        </w:trPr>
        <w:tc>
          <w:tcPr>
            <w:tcW w:w="10638" w:type="dxa"/>
            <w:gridSpan w:val="9"/>
            <w:shd w:val="clear" w:color="auto" w:fill="D9D9D9"/>
          </w:tcPr>
          <w:p w14:paraId="61D32CF7" w14:textId="77777777" w:rsidR="00B91C38" w:rsidRPr="0034137E" w:rsidRDefault="00B91C38" w:rsidP="00B91C38">
            <w:pPr>
              <w:jc w:val="center"/>
              <w:rPr>
                <w:sz w:val="20"/>
              </w:rPr>
            </w:pPr>
          </w:p>
        </w:tc>
      </w:tr>
      <w:tr w:rsidR="00B91C38" w:rsidRPr="0034137E" w14:paraId="4CB2AAFD" w14:textId="77777777" w:rsidTr="00895760">
        <w:trPr>
          <w:trHeight w:val="432"/>
        </w:trPr>
        <w:tc>
          <w:tcPr>
            <w:tcW w:w="3618" w:type="dxa"/>
            <w:shd w:val="clear" w:color="auto" w:fill="auto"/>
          </w:tcPr>
          <w:p w14:paraId="71739860" w14:textId="0CE46F6E" w:rsidR="00B91C38" w:rsidRPr="0034137E" w:rsidRDefault="00B91C38" w:rsidP="00B91C38">
            <w:pPr>
              <w:pStyle w:val="NoSpacing"/>
              <w:rPr>
                <w:rFonts w:ascii="Times New Roman" w:hAnsi="Times New Roman"/>
                <w:b/>
                <w:sz w:val="20"/>
                <w:szCs w:val="20"/>
              </w:rPr>
            </w:pPr>
            <w:r w:rsidRPr="0034137E">
              <w:rPr>
                <w:rFonts w:ascii="Times New Roman" w:hAnsi="Times New Roman"/>
                <w:b/>
                <w:sz w:val="20"/>
                <w:szCs w:val="20"/>
              </w:rPr>
              <w:t>Gross Total Points</w:t>
            </w:r>
            <w:r w:rsidR="002D6825" w:rsidRPr="0034137E">
              <w:rPr>
                <w:rFonts w:ascii="Times New Roman" w:hAnsi="Times New Roman"/>
                <w:b/>
                <w:sz w:val="20"/>
                <w:szCs w:val="20"/>
              </w:rPr>
              <w:t xml:space="preserve"> </w:t>
            </w:r>
          </w:p>
        </w:tc>
        <w:tc>
          <w:tcPr>
            <w:tcW w:w="810" w:type="dxa"/>
            <w:shd w:val="clear" w:color="auto" w:fill="auto"/>
          </w:tcPr>
          <w:p w14:paraId="7AA98E7C" w14:textId="77777777" w:rsidR="00B91C38" w:rsidRPr="0034137E" w:rsidRDefault="00B91C38" w:rsidP="00B91C38">
            <w:pPr>
              <w:rPr>
                <w:i/>
                <w:sz w:val="20"/>
              </w:rPr>
            </w:pPr>
          </w:p>
        </w:tc>
        <w:tc>
          <w:tcPr>
            <w:tcW w:w="810" w:type="dxa"/>
            <w:shd w:val="clear" w:color="auto" w:fill="auto"/>
          </w:tcPr>
          <w:p w14:paraId="55CC35BD" w14:textId="77777777" w:rsidR="00B91C38" w:rsidRPr="0034137E" w:rsidRDefault="00B91C38" w:rsidP="00B91C38">
            <w:pPr>
              <w:rPr>
                <w:i/>
                <w:sz w:val="20"/>
              </w:rPr>
            </w:pPr>
          </w:p>
        </w:tc>
        <w:tc>
          <w:tcPr>
            <w:tcW w:w="900" w:type="dxa"/>
            <w:shd w:val="clear" w:color="auto" w:fill="auto"/>
          </w:tcPr>
          <w:p w14:paraId="163675E5" w14:textId="77777777" w:rsidR="00B91C38" w:rsidRPr="0034137E" w:rsidRDefault="00B91C38" w:rsidP="00B91C38">
            <w:pPr>
              <w:rPr>
                <w:i/>
                <w:sz w:val="20"/>
              </w:rPr>
            </w:pPr>
          </w:p>
        </w:tc>
        <w:tc>
          <w:tcPr>
            <w:tcW w:w="900" w:type="dxa"/>
            <w:shd w:val="clear" w:color="auto" w:fill="auto"/>
          </w:tcPr>
          <w:p w14:paraId="42558AB0" w14:textId="77777777" w:rsidR="00B91C38" w:rsidRPr="0034137E" w:rsidRDefault="00B91C38" w:rsidP="00B91C38">
            <w:pPr>
              <w:rPr>
                <w:i/>
                <w:sz w:val="20"/>
              </w:rPr>
            </w:pPr>
          </w:p>
        </w:tc>
        <w:tc>
          <w:tcPr>
            <w:tcW w:w="810" w:type="dxa"/>
            <w:shd w:val="clear" w:color="auto" w:fill="auto"/>
          </w:tcPr>
          <w:p w14:paraId="66B65A20" w14:textId="77777777" w:rsidR="00B91C38" w:rsidRPr="0034137E" w:rsidRDefault="00B91C38" w:rsidP="00B91C38">
            <w:pPr>
              <w:rPr>
                <w:i/>
                <w:sz w:val="20"/>
              </w:rPr>
            </w:pPr>
          </w:p>
        </w:tc>
        <w:tc>
          <w:tcPr>
            <w:tcW w:w="810" w:type="dxa"/>
            <w:shd w:val="clear" w:color="auto" w:fill="auto"/>
          </w:tcPr>
          <w:p w14:paraId="7CAC75CE" w14:textId="77777777" w:rsidR="00B91C38" w:rsidRPr="0034137E" w:rsidRDefault="00B91C38" w:rsidP="00B91C38">
            <w:pPr>
              <w:rPr>
                <w:i/>
                <w:sz w:val="20"/>
              </w:rPr>
            </w:pPr>
          </w:p>
        </w:tc>
        <w:tc>
          <w:tcPr>
            <w:tcW w:w="990" w:type="dxa"/>
            <w:shd w:val="clear" w:color="auto" w:fill="auto"/>
            <w:vAlign w:val="center"/>
          </w:tcPr>
          <w:p w14:paraId="7F306D86" w14:textId="77777777" w:rsidR="00B91C38" w:rsidRPr="0034137E" w:rsidRDefault="00B91C38" w:rsidP="00B91C38">
            <w:pPr>
              <w:jc w:val="center"/>
              <w:rPr>
                <w:sz w:val="20"/>
              </w:rPr>
            </w:pPr>
          </w:p>
        </w:tc>
        <w:tc>
          <w:tcPr>
            <w:tcW w:w="990" w:type="dxa"/>
            <w:shd w:val="clear" w:color="auto" w:fill="auto"/>
          </w:tcPr>
          <w:p w14:paraId="7FE69A19" w14:textId="77777777" w:rsidR="00B91C38" w:rsidRPr="0034137E" w:rsidRDefault="00B91C38" w:rsidP="00B91C38">
            <w:pPr>
              <w:jc w:val="center"/>
              <w:rPr>
                <w:sz w:val="20"/>
              </w:rPr>
            </w:pPr>
          </w:p>
        </w:tc>
      </w:tr>
      <w:tr w:rsidR="00B91C38" w:rsidRPr="0034137E" w14:paraId="3AC4FEBD" w14:textId="77777777" w:rsidTr="00895760">
        <w:trPr>
          <w:trHeight w:val="432"/>
        </w:trPr>
        <w:tc>
          <w:tcPr>
            <w:tcW w:w="3618" w:type="dxa"/>
            <w:shd w:val="clear" w:color="auto" w:fill="auto"/>
            <w:vAlign w:val="center"/>
          </w:tcPr>
          <w:p w14:paraId="7D569A20" w14:textId="77777777" w:rsidR="00B91C38" w:rsidRPr="0034137E" w:rsidRDefault="00B91C38" w:rsidP="00B91C38">
            <w:pPr>
              <w:rPr>
                <w:b/>
                <w:sz w:val="20"/>
              </w:rPr>
            </w:pPr>
            <w:r w:rsidRPr="0034137E">
              <w:rPr>
                <w:b/>
                <w:sz w:val="20"/>
              </w:rPr>
              <w:t>Time Deduction*</w:t>
            </w:r>
          </w:p>
        </w:tc>
        <w:tc>
          <w:tcPr>
            <w:tcW w:w="810" w:type="dxa"/>
            <w:shd w:val="clear" w:color="auto" w:fill="auto"/>
            <w:vAlign w:val="center"/>
          </w:tcPr>
          <w:p w14:paraId="7E63C53E" w14:textId="77777777" w:rsidR="00B91C38" w:rsidRPr="0034137E" w:rsidRDefault="00B91C38" w:rsidP="00B91C38">
            <w:pPr>
              <w:jc w:val="right"/>
              <w:rPr>
                <w:b/>
                <w:sz w:val="20"/>
              </w:rPr>
            </w:pPr>
          </w:p>
        </w:tc>
        <w:tc>
          <w:tcPr>
            <w:tcW w:w="810" w:type="dxa"/>
            <w:shd w:val="clear" w:color="auto" w:fill="auto"/>
            <w:vAlign w:val="center"/>
          </w:tcPr>
          <w:p w14:paraId="5492D308" w14:textId="77777777" w:rsidR="00B91C38" w:rsidRPr="0034137E" w:rsidRDefault="00B91C38" w:rsidP="00B91C38">
            <w:pPr>
              <w:jc w:val="right"/>
              <w:rPr>
                <w:b/>
                <w:sz w:val="20"/>
              </w:rPr>
            </w:pPr>
          </w:p>
        </w:tc>
        <w:tc>
          <w:tcPr>
            <w:tcW w:w="900" w:type="dxa"/>
            <w:shd w:val="clear" w:color="auto" w:fill="auto"/>
            <w:vAlign w:val="center"/>
          </w:tcPr>
          <w:p w14:paraId="1FB6CF52" w14:textId="77777777" w:rsidR="00B91C38" w:rsidRPr="0034137E" w:rsidRDefault="00B91C38" w:rsidP="00B91C38">
            <w:pPr>
              <w:jc w:val="right"/>
              <w:rPr>
                <w:b/>
                <w:sz w:val="20"/>
              </w:rPr>
            </w:pPr>
          </w:p>
        </w:tc>
        <w:tc>
          <w:tcPr>
            <w:tcW w:w="900" w:type="dxa"/>
            <w:shd w:val="clear" w:color="auto" w:fill="auto"/>
            <w:vAlign w:val="center"/>
          </w:tcPr>
          <w:p w14:paraId="433C4877" w14:textId="77777777" w:rsidR="00B91C38" w:rsidRPr="0034137E" w:rsidRDefault="00B91C38" w:rsidP="00B91C38">
            <w:pPr>
              <w:jc w:val="right"/>
              <w:rPr>
                <w:b/>
                <w:sz w:val="20"/>
              </w:rPr>
            </w:pPr>
          </w:p>
        </w:tc>
        <w:tc>
          <w:tcPr>
            <w:tcW w:w="810" w:type="dxa"/>
            <w:shd w:val="clear" w:color="auto" w:fill="auto"/>
            <w:vAlign w:val="center"/>
          </w:tcPr>
          <w:p w14:paraId="7AB4E899" w14:textId="77777777" w:rsidR="00B91C38" w:rsidRPr="0034137E" w:rsidRDefault="00B91C38" w:rsidP="00B91C38">
            <w:pPr>
              <w:jc w:val="right"/>
              <w:rPr>
                <w:b/>
                <w:sz w:val="20"/>
              </w:rPr>
            </w:pPr>
          </w:p>
        </w:tc>
        <w:tc>
          <w:tcPr>
            <w:tcW w:w="810" w:type="dxa"/>
            <w:shd w:val="clear" w:color="auto" w:fill="auto"/>
            <w:vAlign w:val="center"/>
          </w:tcPr>
          <w:p w14:paraId="094C40F4" w14:textId="77777777" w:rsidR="00B91C38" w:rsidRPr="0034137E" w:rsidRDefault="00B91C38" w:rsidP="00B91C38">
            <w:pPr>
              <w:jc w:val="right"/>
              <w:rPr>
                <w:b/>
                <w:sz w:val="20"/>
              </w:rPr>
            </w:pPr>
          </w:p>
        </w:tc>
        <w:tc>
          <w:tcPr>
            <w:tcW w:w="990" w:type="dxa"/>
            <w:shd w:val="clear" w:color="auto" w:fill="auto"/>
            <w:vAlign w:val="center"/>
          </w:tcPr>
          <w:p w14:paraId="4D647E6C" w14:textId="77777777" w:rsidR="00B91C38" w:rsidRPr="0034137E" w:rsidRDefault="00B91C38" w:rsidP="00B91C38">
            <w:pPr>
              <w:jc w:val="right"/>
              <w:rPr>
                <w:b/>
                <w:sz w:val="20"/>
              </w:rPr>
            </w:pPr>
          </w:p>
        </w:tc>
        <w:tc>
          <w:tcPr>
            <w:tcW w:w="990" w:type="dxa"/>
            <w:shd w:val="clear" w:color="auto" w:fill="auto"/>
          </w:tcPr>
          <w:p w14:paraId="2352CE67" w14:textId="77777777" w:rsidR="00B91C38" w:rsidRPr="0034137E" w:rsidRDefault="00B91C38" w:rsidP="00B91C38">
            <w:pPr>
              <w:jc w:val="center"/>
              <w:rPr>
                <w:sz w:val="20"/>
              </w:rPr>
            </w:pPr>
          </w:p>
        </w:tc>
      </w:tr>
      <w:tr w:rsidR="00B91C38" w:rsidRPr="0034137E" w14:paraId="5C4EBE1C" w14:textId="77777777" w:rsidTr="00895760">
        <w:trPr>
          <w:trHeight w:val="432"/>
        </w:trPr>
        <w:tc>
          <w:tcPr>
            <w:tcW w:w="3618" w:type="dxa"/>
            <w:shd w:val="clear" w:color="auto" w:fill="auto"/>
            <w:vAlign w:val="center"/>
          </w:tcPr>
          <w:p w14:paraId="326D70C7" w14:textId="77777777" w:rsidR="00B91C38" w:rsidRPr="0034137E" w:rsidRDefault="00B91C38" w:rsidP="00B91C38">
            <w:pPr>
              <w:rPr>
                <w:b/>
                <w:sz w:val="20"/>
              </w:rPr>
            </w:pPr>
            <w:r w:rsidRPr="0034137E">
              <w:rPr>
                <w:b/>
                <w:sz w:val="20"/>
              </w:rPr>
              <w:t>Net Total Points</w:t>
            </w:r>
          </w:p>
        </w:tc>
        <w:tc>
          <w:tcPr>
            <w:tcW w:w="810" w:type="dxa"/>
            <w:shd w:val="clear" w:color="auto" w:fill="auto"/>
            <w:vAlign w:val="center"/>
          </w:tcPr>
          <w:p w14:paraId="2B8C4D26" w14:textId="77777777" w:rsidR="00B91C38" w:rsidRPr="0034137E" w:rsidRDefault="00B91C38" w:rsidP="00B91C38">
            <w:pPr>
              <w:jc w:val="right"/>
              <w:rPr>
                <w:b/>
                <w:sz w:val="20"/>
              </w:rPr>
            </w:pPr>
          </w:p>
        </w:tc>
        <w:tc>
          <w:tcPr>
            <w:tcW w:w="810" w:type="dxa"/>
            <w:shd w:val="clear" w:color="auto" w:fill="auto"/>
            <w:vAlign w:val="center"/>
          </w:tcPr>
          <w:p w14:paraId="40786FE4" w14:textId="77777777" w:rsidR="00B91C38" w:rsidRPr="0034137E" w:rsidRDefault="00B91C38" w:rsidP="00B91C38">
            <w:pPr>
              <w:jc w:val="right"/>
              <w:rPr>
                <w:b/>
                <w:sz w:val="20"/>
              </w:rPr>
            </w:pPr>
          </w:p>
        </w:tc>
        <w:tc>
          <w:tcPr>
            <w:tcW w:w="900" w:type="dxa"/>
            <w:shd w:val="clear" w:color="auto" w:fill="auto"/>
            <w:vAlign w:val="center"/>
          </w:tcPr>
          <w:p w14:paraId="6769436F" w14:textId="77777777" w:rsidR="00B91C38" w:rsidRPr="0034137E" w:rsidRDefault="00B91C38" w:rsidP="00B91C38">
            <w:pPr>
              <w:jc w:val="right"/>
              <w:rPr>
                <w:b/>
                <w:sz w:val="20"/>
              </w:rPr>
            </w:pPr>
          </w:p>
        </w:tc>
        <w:tc>
          <w:tcPr>
            <w:tcW w:w="900" w:type="dxa"/>
            <w:shd w:val="clear" w:color="auto" w:fill="auto"/>
            <w:vAlign w:val="center"/>
          </w:tcPr>
          <w:p w14:paraId="4C4CEFB6" w14:textId="77777777" w:rsidR="00B91C38" w:rsidRPr="0034137E" w:rsidRDefault="00B91C38" w:rsidP="00B91C38">
            <w:pPr>
              <w:jc w:val="right"/>
              <w:rPr>
                <w:b/>
                <w:sz w:val="20"/>
              </w:rPr>
            </w:pPr>
          </w:p>
        </w:tc>
        <w:tc>
          <w:tcPr>
            <w:tcW w:w="810" w:type="dxa"/>
            <w:shd w:val="clear" w:color="auto" w:fill="auto"/>
            <w:vAlign w:val="center"/>
          </w:tcPr>
          <w:p w14:paraId="3E94F2A8" w14:textId="77777777" w:rsidR="00B91C38" w:rsidRPr="0034137E" w:rsidRDefault="00B91C38" w:rsidP="00B91C38">
            <w:pPr>
              <w:jc w:val="right"/>
              <w:rPr>
                <w:b/>
                <w:sz w:val="20"/>
              </w:rPr>
            </w:pPr>
          </w:p>
        </w:tc>
        <w:tc>
          <w:tcPr>
            <w:tcW w:w="810" w:type="dxa"/>
            <w:shd w:val="clear" w:color="auto" w:fill="auto"/>
            <w:vAlign w:val="center"/>
          </w:tcPr>
          <w:p w14:paraId="732DF331" w14:textId="77777777" w:rsidR="00B91C38" w:rsidRPr="0034137E" w:rsidRDefault="00B91C38" w:rsidP="00B91C38">
            <w:pPr>
              <w:jc w:val="right"/>
              <w:rPr>
                <w:b/>
                <w:sz w:val="20"/>
              </w:rPr>
            </w:pPr>
          </w:p>
        </w:tc>
        <w:tc>
          <w:tcPr>
            <w:tcW w:w="990" w:type="dxa"/>
            <w:shd w:val="clear" w:color="auto" w:fill="auto"/>
            <w:vAlign w:val="center"/>
          </w:tcPr>
          <w:p w14:paraId="44D788AD" w14:textId="77777777" w:rsidR="00B91C38" w:rsidRPr="0034137E" w:rsidRDefault="00B91C38" w:rsidP="00B91C38">
            <w:pPr>
              <w:jc w:val="right"/>
              <w:rPr>
                <w:b/>
                <w:sz w:val="20"/>
              </w:rPr>
            </w:pPr>
          </w:p>
        </w:tc>
        <w:tc>
          <w:tcPr>
            <w:tcW w:w="990" w:type="dxa"/>
            <w:shd w:val="clear" w:color="auto" w:fill="auto"/>
          </w:tcPr>
          <w:p w14:paraId="1BA321A7" w14:textId="77777777" w:rsidR="00B91C38" w:rsidRPr="0034137E" w:rsidRDefault="00B91C38" w:rsidP="00B91C38">
            <w:pPr>
              <w:jc w:val="center"/>
              <w:rPr>
                <w:sz w:val="20"/>
              </w:rPr>
            </w:pPr>
          </w:p>
        </w:tc>
      </w:tr>
      <w:tr w:rsidR="00B91C38" w:rsidRPr="0034137E" w14:paraId="4294689B" w14:textId="77777777" w:rsidTr="00895760">
        <w:trPr>
          <w:trHeight w:val="432"/>
        </w:trPr>
        <w:tc>
          <w:tcPr>
            <w:tcW w:w="3618" w:type="dxa"/>
            <w:shd w:val="clear" w:color="auto" w:fill="auto"/>
            <w:vAlign w:val="center"/>
          </w:tcPr>
          <w:p w14:paraId="53E02C16" w14:textId="77777777" w:rsidR="00B91C38" w:rsidRPr="0034137E" w:rsidRDefault="00B91C38" w:rsidP="00B91C38">
            <w:pPr>
              <w:rPr>
                <w:b/>
                <w:sz w:val="20"/>
              </w:rPr>
            </w:pPr>
            <w:r w:rsidRPr="0034137E">
              <w:rPr>
                <w:b/>
                <w:sz w:val="20"/>
              </w:rPr>
              <w:t>Rank</w:t>
            </w:r>
          </w:p>
        </w:tc>
        <w:tc>
          <w:tcPr>
            <w:tcW w:w="810" w:type="dxa"/>
            <w:shd w:val="clear" w:color="auto" w:fill="auto"/>
            <w:vAlign w:val="center"/>
          </w:tcPr>
          <w:p w14:paraId="5A0821C1" w14:textId="77777777" w:rsidR="00B91C38" w:rsidRPr="0034137E" w:rsidRDefault="00B91C38" w:rsidP="00B91C38">
            <w:pPr>
              <w:jc w:val="right"/>
              <w:rPr>
                <w:b/>
                <w:sz w:val="20"/>
              </w:rPr>
            </w:pPr>
          </w:p>
        </w:tc>
        <w:tc>
          <w:tcPr>
            <w:tcW w:w="810" w:type="dxa"/>
            <w:shd w:val="clear" w:color="auto" w:fill="auto"/>
            <w:vAlign w:val="center"/>
          </w:tcPr>
          <w:p w14:paraId="0503DA2F" w14:textId="77777777" w:rsidR="00B91C38" w:rsidRPr="0034137E" w:rsidRDefault="00B91C38" w:rsidP="00B91C38">
            <w:pPr>
              <w:jc w:val="right"/>
              <w:rPr>
                <w:b/>
                <w:sz w:val="20"/>
              </w:rPr>
            </w:pPr>
          </w:p>
        </w:tc>
        <w:tc>
          <w:tcPr>
            <w:tcW w:w="900" w:type="dxa"/>
            <w:shd w:val="clear" w:color="auto" w:fill="auto"/>
            <w:vAlign w:val="center"/>
          </w:tcPr>
          <w:p w14:paraId="7FD5F438" w14:textId="77777777" w:rsidR="00B91C38" w:rsidRPr="0034137E" w:rsidRDefault="00B91C38" w:rsidP="00B91C38">
            <w:pPr>
              <w:jc w:val="right"/>
              <w:rPr>
                <w:b/>
                <w:sz w:val="20"/>
              </w:rPr>
            </w:pPr>
          </w:p>
        </w:tc>
        <w:tc>
          <w:tcPr>
            <w:tcW w:w="900" w:type="dxa"/>
            <w:shd w:val="clear" w:color="auto" w:fill="auto"/>
            <w:vAlign w:val="center"/>
          </w:tcPr>
          <w:p w14:paraId="4E06FC8F" w14:textId="77777777" w:rsidR="00B91C38" w:rsidRPr="0034137E" w:rsidRDefault="00B91C38" w:rsidP="00B91C38">
            <w:pPr>
              <w:jc w:val="right"/>
              <w:rPr>
                <w:b/>
                <w:sz w:val="20"/>
              </w:rPr>
            </w:pPr>
          </w:p>
        </w:tc>
        <w:tc>
          <w:tcPr>
            <w:tcW w:w="810" w:type="dxa"/>
            <w:shd w:val="clear" w:color="auto" w:fill="auto"/>
            <w:vAlign w:val="center"/>
          </w:tcPr>
          <w:p w14:paraId="7D13C94B" w14:textId="77777777" w:rsidR="00B91C38" w:rsidRPr="0034137E" w:rsidRDefault="00B91C38" w:rsidP="00B91C38">
            <w:pPr>
              <w:jc w:val="right"/>
              <w:rPr>
                <w:b/>
                <w:sz w:val="20"/>
              </w:rPr>
            </w:pPr>
          </w:p>
        </w:tc>
        <w:tc>
          <w:tcPr>
            <w:tcW w:w="810" w:type="dxa"/>
            <w:shd w:val="clear" w:color="auto" w:fill="auto"/>
            <w:vAlign w:val="center"/>
          </w:tcPr>
          <w:p w14:paraId="7B1E5028" w14:textId="77777777" w:rsidR="00B91C38" w:rsidRPr="0034137E" w:rsidRDefault="00B91C38" w:rsidP="00B91C38">
            <w:pPr>
              <w:jc w:val="right"/>
              <w:rPr>
                <w:b/>
                <w:sz w:val="20"/>
              </w:rPr>
            </w:pPr>
          </w:p>
        </w:tc>
        <w:tc>
          <w:tcPr>
            <w:tcW w:w="990" w:type="dxa"/>
            <w:shd w:val="clear" w:color="auto" w:fill="auto"/>
            <w:vAlign w:val="center"/>
          </w:tcPr>
          <w:p w14:paraId="54F60FEE" w14:textId="77777777" w:rsidR="00B91C38" w:rsidRPr="0034137E" w:rsidRDefault="00B91C38" w:rsidP="00B91C38">
            <w:pPr>
              <w:jc w:val="right"/>
              <w:rPr>
                <w:b/>
                <w:sz w:val="20"/>
              </w:rPr>
            </w:pPr>
          </w:p>
        </w:tc>
        <w:tc>
          <w:tcPr>
            <w:tcW w:w="990" w:type="dxa"/>
            <w:shd w:val="clear" w:color="auto" w:fill="auto"/>
          </w:tcPr>
          <w:p w14:paraId="7ECE11F9" w14:textId="77777777" w:rsidR="00B91C38" w:rsidRPr="0034137E" w:rsidRDefault="00B91C38" w:rsidP="00B91C38">
            <w:pPr>
              <w:jc w:val="center"/>
              <w:rPr>
                <w:sz w:val="20"/>
              </w:rPr>
            </w:pPr>
          </w:p>
        </w:tc>
      </w:tr>
    </w:tbl>
    <w:p w14:paraId="5BCA1E63" w14:textId="17486C3C" w:rsidR="00AE7BED" w:rsidRPr="0034137E" w:rsidRDefault="00AE7BED" w:rsidP="002D6825">
      <w:pPr>
        <w:ind w:right="-1260" w:hanging="1170"/>
        <w:jc w:val="center"/>
        <w:rPr>
          <w:sz w:val="20"/>
        </w:rPr>
      </w:pPr>
      <w:r w:rsidRPr="0034137E">
        <w:rPr>
          <w:b/>
          <w:sz w:val="20"/>
        </w:rPr>
        <w:t>* -1 point per second for speeches less than 4 minutes or more than 6 minutes as determined by the timekeepers</w:t>
      </w:r>
    </w:p>
    <w:p w14:paraId="73FCA47D" w14:textId="77777777" w:rsidR="00AE7BED" w:rsidRPr="0034137E" w:rsidRDefault="00AE7BED">
      <w:pPr>
        <w:rPr>
          <w:szCs w:val="24"/>
        </w:rPr>
      </w:pPr>
    </w:p>
    <w:p w14:paraId="524235FB" w14:textId="77777777" w:rsidR="00AE7BED" w:rsidRPr="0034137E" w:rsidRDefault="00AE7BED">
      <w:pPr>
        <w:rPr>
          <w:szCs w:val="24"/>
        </w:rPr>
      </w:pPr>
    </w:p>
    <w:p w14:paraId="511DC6C8" w14:textId="77777777" w:rsidR="00AE7BED" w:rsidRPr="0034137E" w:rsidRDefault="00AE7BED" w:rsidP="00AE7BED">
      <w:pPr>
        <w:rPr>
          <w:szCs w:val="24"/>
        </w:rPr>
      </w:pPr>
    </w:p>
    <w:p w14:paraId="7E5FD65F" w14:textId="77777777" w:rsidR="00AE7BED" w:rsidRPr="0034137E" w:rsidRDefault="00AE7BED" w:rsidP="00AE7BED">
      <w:pPr>
        <w:rPr>
          <w:szCs w:val="24"/>
        </w:rPr>
      </w:pPr>
      <w:r w:rsidRPr="0034137E">
        <w:rPr>
          <w:szCs w:val="24"/>
        </w:rPr>
        <w:tab/>
      </w:r>
    </w:p>
    <w:p w14:paraId="3DAFF40C" w14:textId="77777777" w:rsidR="00B91C38" w:rsidRPr="0034137E" w:rsidRDefault="00AE7BED" w:rsidP="00AE7BED">
      <w:pPr>
        <w:ind w:firstLine="720"/>
        <w:rPr>
          <w:szCs w:val="24"/>
        </w:rPr>
      </w:pPr>
      <w:r w:rsidRPr="0034137E">
        <w:rPr>
          <w:szCs w:val="24"/>
        </w:rPr>
        <w:t>Judge’s Name __________________________________________ Date: __________________</w:t>
      </w:r>
      <w:r w:rsidR="00B91C38" w:rsidRPr="0034137E">
        <w:rPr>
          <w:szCs w:val="24"/>
        </w:rPr>
        <w:br w:type="page"/>
      </w:r>
    </w:p>
    <w:p w14:paraId="3F6525E9" w14:textId="77777777" w:rsidR="00B75D1C" w:rsidRPr="0034137E" w:rsidRDefault="00B75D1C" w:rsidP="00B75D1C">
      <w:pPr>
        <w:pStyle w:val="CHOLhead"/>
        <w:framePr w:hSpace="180" w:wrap="around" w:vAnchor="page" w:hAnchor="page" w:x="769" w:y="1221"/>
        <w:spacing w:before="0" w:line="240" w:lineRule="auto"/>
        <w:jc w:val="center"/>
        <w:rPr>
          <w:rFonts w:ascii="Times New Roman" w:hAnsi="Times New Roman"/>
          <w:bCs/>
          <w:caps w:val="0"/>
          <w:sz w:val="24"/>
          <w:szCs w:val="24"/>
        </w:rPr>
      </w:pPr>
      <w:r w:rsidRPr="0034137E">
        <w:rPr>
          <w:rFonts w:ascii="Times New Roman" w:hAnsi="Times New Roman"/>
          <w:bCs/>
          <w:caps w:val="0"/>
          <w:sz w:val="24"/>
          <w:szCs w:val="24"/>
        </w:rPr>
        <w:lastRenderedPageBreak/>
        <w:t>North Carolina FFA Association</w:t>
      </w:r>
    </w:p>
    <w:p w14:paraId="266C1EEF" w14:textId="77777777" w:rsidR="00B75D1C" w:rsidRPr="0034137E" w:rsidRDefault="00B75D1C" w:rsidP="00B75D1C">
      <w:pPr>
        <w:pStyle w:val="CHOLhead"/>
        <w:framePr w:hSpace="180" w:wrap="around" w:vAnchor="page" w:hAnchor="page" w:x="769" w:y="1221"/>
        <w:spacing w:before="0" w:line="240" w:lineRule="auto"/>
        <w:jc w:val="center"/>
        <w:rPr>
          <w:rFonts w:ascii="Times New Roman" w:hAnsi="Times New Roman"/>
          <w:caps w:val="0"/>
          <w:sz w:val="24"/>
          <w:szCs w:val="24"/>
        </w:rPr>
      </w:pPr>
      <w:r w:rsidRPr="0034137E">
        <w:rPr>
          <w:rStyle w:val="Head01roman"/>
          <w:rFonts w:ascii="Times New Roman" w:hAnsi="Times New Roman"/>
          <w:b/>
          <w:bCs/>
          <w:sz w:val="24"/>
          <w:szCs w:val="24"/>
        </w:rPr>
        <w:t>FFA Extemporaneous</w:t>
      </w:r>
      <w:r w:rsidRPr="0034137E">
        <w:rPr>
          <w:rFonts w:ascii="Times New Roman" w:hAnsi="Times New Roman"/>
          <w:caps w:val="0"/>
          <w:sz w:val="24"/>
          <w:szCs w:val="24"/>
        </w:rPr>
        <w:t xml:space="preserve"> Public Speaking Career Development Event</w:t>
      </w:r>
    </w:p>
    <w:p w14:paraId="1CEB6EA6" w14:textId="77777777" w:rsidR="00B75D1C" w:rsidRPr="0034137E" w:rsidRDefault="00B75D1C" w:rsidP="00B75D1C">
      <w:pPr>
        <w:jc w:val="center"/>
        <w:rPr>
          <w:b/>
          <w:szCs w:val="24"/>
        </w:rPr>
      </w:pPr>
      <w:r w:rsidRPr="0034137E">
        <w:rPr>
          <w:b/>
          <w:szCs w:val="24"/>
        </w:rPr>
        <w:t>Official FFA Extemporaneous Worksheet</w:t>
      </w:r>
    </w:p>
    <w:p w14:paraId="0F009626" w14:textId="77777777" w:rsidR="00B75D1C" w:rsidRPr="0034137E" w:rsidRDefault="00B75D1C" w:rsidP="00B75D1C">
      <w:pPr>
        <w:rPr>
          <w:szCs w:val="24"/>
        </w:rPr>
      </w:pPr>
    </w:p>
    <w:p w14:paraId="248CD9FE" w14:textId="77777777" w:rsidR="00B75D1C" w:rsidRPr="0034137E" w:rsidRDefault="00B75D1C" w:rsidP="00B75D1C">
      <w:pPr>
        <w:rPr>
          <w:szCs w:val="24"/>
        </w:rPr>
      </w:pPr>
      <w:r w:rsidRPr="0034137E">
        <w:rPr>
          <w:szCs w:val="24"/>
        </w:rPr>
        <w:t>Judges will score speakers on the North Carolina FFA Extemporaneous Public Speaking Scoring Rubric.  Official placing for this event are based on ranks rather than scores. Each judge will independently score and rank the individual speakers based on the scores they gave him or her.  The speaker with the highest score total receives a rank of 1.  Other speakers are ranked in the same manner with each subsequent rank being for a lower score.  After each judge has scored and ranked all speakers, judges will collaborate to determine overall rankings and placing for each speaker.  Judges will sum their ranks and the speaker with the lowest cumulative total will be placed first, second lowest cumulative total will be second place, and so forth until all speakers have been placed.</w:t>
      </w:r>
    </w:p>
    <w:p w14:paraId="4A93A2DD" w14:textId="77777777" w:rsidR="00B75D1C" w:rsidRPr="0034137E" w:rsidRDefault="00B75D1C" w:rsidP="00B75D1C">
      <w:pPr>
        <w:rPr>
          <w:szCs w:val="24"/>
        </w:rPr>
      </w:pPr>
    </w:p>
    <w:p w14:paraId="1CDBDDF7" w14:textId="77777777" w:rsidR="00B75D1C" w:rsidRPr="0034137E" w:rsidRDefault="00B75D1C" w:rsidP="00B75D1C">
      <w:pPr>
        <w:rPr>
          <w:szCs w:val="24"/>
        </w:rPr>
      </w:pPr>
    </w:p>
    <w:tbl>
      <w:tblPr>
        <w:tblStyle w:val="TableGrid"/>
        <w:tblW w:w="10350" w:type="dxa"/>
        <w:jc w:val="center"/>
        <w:tblLayout w:type="fixed"/>
        <w:tblLook w:val="04A0" w:firstRow="1" w:lastRow="0" w:firstColumn="1" w:lastColumn="0" w:noHBand="0" w:noVBand="1"/>
      </w:tblPr>
      <w:tblGrid>
        <w:gridCol w:w="1620"/>
        <w:gridCol w:w="1333"/>
        <w:gridCol w:w="336"/>
        <w:gridCol w:w="1281"/>
        <w:gridCol w:w="336"/>
        <w:gridCol w:w="1304"/>
        <w:gridCol w:w="360"/>
        <w:gridCol w:w="1800"/>
        <w:gridCol w:w="1980"/>
      </w:tblGrid>
      <w:tr w:rsidR="00B75D1C" w:rsidRPr="0034137E" w14:paraId="69B6421A" w14:textId="77777777" w:rsidTr="00976CA4">
        <w:trPr>
          <w:jc w:val="center"/>
        </w:trPr>
        <w:tc>
          <w:tcPr>
            <w:tcW w:w="1620" w:type="dxa"/>
          </w:tcPr>
          <w:p w14:paraId="39DF12DD" w14:textId="77777777" w:rsidR="00B75D1C" w:rsidRPr="0034137E" w:rsidRDefault="00B75D1C" w:rsidP="00976CA4">
            <w:pPr>
              <w:jc w:val="center"/>
              <w:rPr>
                <w:szCs w:val="24"/>
              </w:rPr>
            </w:pPr>
          </w:p>
        </w:tc>
        <w:tc>
          <w:tcPr>
            <w:tcW w:w="1333" w:type="dxa"/>
            <w:vAlign w:val="center"/>
          </w:tcPr>
          <w:p w14:paraId="3DE382B9" w14:textId="77777777" w:rsidR="00B75D1C" w:rsidRPr="0034137E" w:rsidRDefault="00B75D1C" w:rsidP="00976CA4">
            <w:pPr>
              <w:jc w:val="center"/>
              <w:rPr>
                <w:szCs w:val="24"/>
              </w:rPr>
            </w:pPr>
            <w:r w:rsidRPr="0034137E">
              <w:rPr>
                <w:b/>
                <w:szCs w:val="24"/>
              </w:rPr>
              <w:t>Judge A Rankings</w:t>
            </w:r>
            <w:r w:rsidRPr="0034137E">
              <w:rPr>
                <w:szCs w:val="24"/>
              </w:rPr>
              <w:t xml:space="preserve"> for each speaker </w:t>
            </w:r>
          </w:p>
        </w:tc>
        <w:tc>
          <w:tcPr>
            <w:tcW w:w="336" w:type="dxa"/>
            <w:vAlign w:val="center"/>
          </w:tcPr>
          <w:p w14:paraId="5C1AD643" w14:textId="77777777" w:rsidR="00B75D1C" w:rsidRPr="0034137E" w:rsidRDefault="00B75D1C" w:rsidP="00976CA4">
            <w:pPr>
              <w:jc w:val="center"/>
              <w:rPr>
                <w:szCs w:val="24"/>
              </w:rPr>
            </w:pPr>
          </w:p>
        </w:tc>
        <w:tc>
          <w:tcPr>
            <w:tcW w:w="1281" w:type="dxa"/>
            <w:vAlign w:val="center"/>
          </w:tcPr>
          <w:p w14:paraId="0C9AA721" w14:textId="77777777" w:rsidR="00B75D1C" w:rsidRPr="0034137E" w:rsidRDefault="00B75D1C" w:rsidP="00976CA4">
            <w:pPr>
              <w:jc w:val="center"/>
              <w:rPr>
                <w:szCs w:val="24"/>
              </w:rPr>
            </w:pPr>
            <w:r w:rsidRPr="0034137E">
              <w:rPr>
                <w:b/>
                <w:szCs w:val="24"/>
              </w:rPr>
              <w:t>Judge B Rankings</w:t>
            </w:r>
            <w:r w:rsidRPr="0034137E">
              <w:rPr>
                <w:szCs w:val="24"/>
              </w:rPr>
              <w:t xml:space="preserve"> for each speaker </w:t>
            </w:r>
          </w:p>
        </w:tc>
        <w:tc>
          <w:tcPr>
            <w:tcW w:w="336" w:type="dxa"/>
            <w:vAlign w:val="center"/>
          </w:tcPr>
          <w:p w14:paraId="240A47D9" w14:textId="77777777" w:rsidR="00B75D1C" w:rsidRPr="0034137E" w:rsidRDefault="00B75D1C" w:rsidP="00976CA4">
            <w:pPr>
              <w:jc w:val="center"/>
              <w:rPr>
                <w:szCs w:val="24"/>
              </w:rPr>
            </w:pPr>
          </w:p>
        </w:tc>
        <w:tc>
          <w:tcPr>
            <w:tcW w:w="1304" w:type="dxa"/>
            <w:vAlign w:val="center"/>
          </w:tcPr>
          <w:p w14:paraId="397325C7" w14:textId="77777777" w:rsidR="00B75D1C" w:rsidRPr="0034137E" w:rsidRDefault="00B75D1C" w:rsidP="00976CA4">
            <w:pPr>
              <w:jc w:val="center"/>
              <w:rPr>
                <w:szCs w:val="24"/>
              </w:rPr>
            </w:pPr>
            <w:r w:rsidRPr="0034137E">
              <w:rPr>
                <w:b/>
                <w:szCs w:val="24"/>
              </w:rPr>
              <w:t>Judge C Rankings</w:t>
            </w:r>
            <w:r w:rsidRPr="0034137E">
              <w:rPr>
                <w:szCs w:val="24"/>
              </w:rPr>
              <w:t xml:space="preserve"> for each speaker </w:t>
            </w:r>
          </w:p>
        </w:tc>
        <w:tc>
          <w:tcPr>
            <w:tcW w:w="360" w:type="dxa"/>
            <w:vAlign w:val="center"/>
          </w:tcPr>
          <w:p w14:paraId="117D03E2" w14:textId="77777777" w:rsidR="00B75D1C" w:rsidRPr="0034137E" w:rsidRDefault="00B75D1C" w:rsidP="00976CA4">
            <w:pPr>
              <w:jc w:val="center"/>
              <w:rPr>
                <w:szCs w:val="24"/>
              </w:rPr>
            </w:pPr>
          </w:p>
        </w:tc>
        <w:tc>
          <w:tcPr>
            <w:tcW w:w="1800" w:type="dxa"/>
            <w:vAlign w:val="center"/>
          </w:tcPr>
          <w:p w14:paraId="040ABE9C" w14:textId="77777777" w:rsidR="00B75D1C" w:rsidRPr="0034137E" w:rsidRDefault="00B75D1C" w:rsidP="00976CA4">
            <w:pPr>
              <w:jc w:val="center"/>
              <w:rPr>
                <w:szCs w:val="24"/>
              </w:rPr>
            </w:pPr>
            <w:r w:rsidRPr="0034137E">
              <w:rPr>
                <w:b/>
                <w:szCs w:val="24"/>
              </w:rPr>
              <w:t>Cumulative Total of Ranks</w:t>
            </w:r>
            <w:r w:rsidRPr="0034137E">
              <w:rPr>
                <w:szCs w:val="24"/>
              </w:rPr>
              <w:t xml:space="preserve"> for all Judges for each speaker </w:t>
            </w:r>
          </w:p>
        </w:tc>
        <w:tc>
          <w:tcPr>
            <w:tcW w:w="1980" w:type="dxa"/>
            <w:vAlign w:val="center"/>
          </w:tcPr>
          <w:p w14:paraId="2B3F216B" w14:textId="77777777" w:rsidR="00B75D1C" w:rsidRPr="0034137E" w:rsidRDefault="00B75D1C" w:rsidP="00976CA4">
            <w:pPr>
              <w:jc w:val="center"/>
              <w:rPr>
                <w:b/>
                <w:szCs w:val="24"/>
              </w:rPr>
            </w:pPr>
            <w:r w:rsidRPr="0034137E">
              <w:rPr>
                <w:b/>
                <w:szCs w:val="24"/>
              </w:rPr>
              <w:t>Official Placing</w:t>
            </w:r>
          </w:p>
          <w:p w14:paraId="2FF1C8EF" w14:textId="77777777" w:rsidR="00B75D1C" w:rsidRPr="0034137E" w:rsidRDefault="00B75D1C" w:rsidP="00976CA4">
            <w:pPr>
              <w:jc w:val="center"/>
              <w:rPr>
                <w:szCs w:val="24"/>
              </w:rPr>
            </w:pPr>
            <w:r w:rsidRPr="0034137E">
              <w:rPr>
                <w:szCs w:val="24"/>
              </w:rPr>
              <w:t>Lowest cumulative total is 1</w:t>
            </w:r>
            <w:r w:rsidRPr="0034137E">
              <w:rPr>
                <w:szCs w:val="24"/>
                <w:vertAlign w:val="superscript"/>
              </w:rPr>
              <w:t>st</w:t>
            </w:r>
            <w:r w:rsidRPr="0034137E">
              <w:rPr>
                <w:szCs w:val="24"/>
              </w:rPr>
              <w:t xml:space="preserve"> place and ascend as the cumulative total moves up</w:t>
            </w:r>
          </w:p>
        </w:tc>
      </w:tr>
      <w:tr w:rsidR="00B75D1C" w:rsidRPr="0034137E" w14:paraId="0C7EBA36" w14:textId="77777777" w:rsidTr="00976CA4">
        <w:trPr>
          <w:jc w:val="center"/>
        </w:trPr>
        <w:tc>
          <w:tcPr>
            <w:tcW w:w="1620" w:type="dxa"/>
          </w:tcPr>
          <w:p w14:paraId="1012D204" w14:textId="77777777" w:rsidR="00B75D1C" w:rsidRPr="0034137E" w:rsidRDefault="00B75D1C" w:rsidP="00976CA4">
            <w:pPr>
              <w:rPr>
                <w:szCs w:val="24"/>
              </w:rPr>
            </w:pPr>
            <w:r w:rsidRPr="0034137E">
              <w:rPr>
                <w:szCs w:val="24"/>
              </w:rPr>
              <w:t>Speaker 1</w:t>
            </w:r>
          </w:p>
        </w:tc>
        <w:tc>
          <w:tcPr>
            <w:tcW w:w="1333" w:type="dxa"/>
          </w:tcPr>
          <w:p w14:paraId="3D0F8C84" w14:textId="77777777" w:rsidR="00B75D1C" w:rsidRPr="0034137E" w:rsidRDefault="00B75D1C" w:rsidP="00976CA4">
            <w:pPr>
              <w:rPr>
                <w:szCs w:val="24"/>
              </w:rPr>
            </w:pPr>
          </w:p>
        </w:tc>
        <w:tc>
          <w:tcPr>
            <w:tcW w:w="336" w:type="dxa"/>
          </w:tcPr>
          <w:p w14:paraId="188E6C1D" w14:textId="77777777" w:rsidR="00B75D1C" w:rsidRPr="0034137E" w:rsidRDefault="00B75D1C" w:rsidP="00976CA4">
            <w:pPr>
              <w:rPr>
                <w:szCs w:val="24"/>
              </w:rPr>
            </w:pPr>
            <w:r w:rsidRPr="0034137E">
              <w:rPr>
                <w:szCs w:val="24"/>
              </w:rPr>
              <w:t>+</w:t>
            </w:r>
          </w:p>
        </w:tc>
        <w:tc>
          <w:tcPr>
            <w:tcW w:w="1281" w:type="dxa"/>
          </w:tcPr>
          <w:p w14:paraId="2AD644F1" w14:textId="77777777" w:rsidR="00B75D1C" w:rsidRPr="0034137E" w:rsidRDefault="00B75D1C" w:rsidP="00976CA4">
            <w:pPr>
              <w:rPr>
                <w:szCs w:val="24"/>
              </w:rPr>
            </w:pPr>
          </w:p>
        </w:tc>
        <w:tc>
          <w:tcPr>
            <w:tcW w:w="336" w:type="dxa"/>
          </w:tcPr>
          <w:p w14:paraId="791F9210" w14:textId="77777777" w:rsidR="00B75D1C" w:rsidRPr="0034137E" w:rsidRDefault="00B75D1C" w:rsidP="00976CA4">
            <w:pPr>
              <w:rPr>
                <w:szCs w:val="24"/>
              </w:rPr>
            </w:pPr>
            <w:r w:rsidRPr="0034137E">
              <w:rPr>
                <w:szCs w:val="24"/>
              </w:rPr>
              <w:t>+</w:t>
            </w:r>
          </w:p>
        </w:tc>
        <w:tc>
          <w:tcPr>
            <w:tcW w:w="1304" w:type="dxa"/>
          </w:tcPr>
          <w:p w14:paraId="4B3358B6" w14:textId="77777777" w:rsidR="00B75D1C" w:rsidRPr="0034137E" w:rsidRDefault="00B75D1C" w:rsidP="00976CA4">
            <w:pPr>
              <w:rPr>
                <w:szCs w:val="24"/>
              </w:rPr>
            </w:pPr>
          </w:p>
        </w:tc>
        <w:tc>
          <w:tcPr>
            <w:tcW w:w="360" w:type="dxa"/>
          </w:tcPr>
          <w:p w14:paraId="0BDF2359" w14:textId="77777777" w:rsidR="00B75D1C" w:rsidRPr="0034137E" w:rsidRDefault="00B75D1C" w:rsidP="00976CA4">
            <w:pPr>
              <w:rPr>
                <w:szCs w:val="24"/>
              </w:rPr>
            </w:pPr>
            <w:r w:rsidRPr="0034137E">
              <w:rPr>
                <w:szCs w:val="24"/>
              </w:rPr>
              <w:t>=</w:t>
            </w:r>
          </w:p>
        </w:tc>
        <w:tc>
          <w:tcPr>
            <w:tcW w:w="1800" w:type="dxa"/>
          </w:tcPr>
          <w:p w14:paraId="0A5BD006" w14:textId="77777777" w:rsidR="00B75D1C" w:rsidRPr="0034137E" w:rsidRDefault="00B75D1C" w:rsidP="00976CA4">
            <w:pPr>
              <w:rPr>
                <w:szCs w:val="24"/>
              </w:rPr>
            </w:pPr>
          </w:p>
        </w:tc>
        <w:tc>
          <w:tcPr>
            <w:tcW w:w="1980" w:type="dxa"/>
          </w:tcPr>
          <w:p w14:paraId="7F481C9D" w14:textId="77777777" w:rsidR="00B75D1C" w:rsidRPr="0034137E" w:rsidRDefault="00B75D1C" w:rsidP="00976CA4">
            <w:pPr>
              <w:rPr>
                <w:szCs w:val="24"/>
              </w:rPr>
            </w:pPr>
          </w:p>
        </w:tc>
      </w:tr>
      <w:tr w:rsidR="00B75D1C" w:rsidRPr="0034137E" w14:paraId="25A98CD9" w14:textId="77777777" w:rsidTr="00976CA4">
        <w:trPr>
          <w:jc w:val="center"/>
        </w:trPr>
        <w:tc>
          <w:tcPr>
            <w:tcW w:w="1620" w:type="dxa"/>
          </w:tcPr>
          <w:p w14:paraId="74BA50CD" w14:textId="77777777" w:rsidR="00B75D1C" w:rsidRPr="0034137E" w:rsidRDefault="00B75D1C" w:rsidP="00976CA4">
            <w:pPr>
              <w:rPr>
                <w:szCs w:val="24"/>
              </w:rPr>
            </w:pPr>
            <w:r w:rsidRPr="0034137E">
              <w:rPr>
                <w:szCs w:val="24"/>
              </w:rPr>
              <w:t>Speaker 2</w:t>
            </w:r>
          </w:p>
        </w:tc>
        <w:tc>
          <w:tcPr>
            <w:tcW w:w="1333" w:type="dxa"/>
          </w:tcPr>
          <w:p w14:paraId="2ABAC89A" w14:textId="77777777" w:rsidR="00B75D1C" w:rsidRPr="0034137E" w:rsidRDefault="00B75D1C" w:rsidP="00976CA4">
            <w:pPr>
              <w:rPr>
                <w:szCs w:val="24"/>
              </w:rPr>
            </w:pPr>
          </w:p>
        </w:tc>
        <w:tc>
          <w:tcPr>
            <w:tcW w:w="336" w:type="dxa"/>
          </w:tcPr>
          <w:p w14:paraId="5AAE86CC" w14:textId="77777777" w:rsidR="00B75D1C" w:rsidRPr="0034137E" w:rsidRDefault="00B75D1C" w:rsidP="00976CA4">
            <w:pPr>
              <w:rPr>
                <w:szCs w:val="24"/>
              </w:rPr>
            </w:pPr>
            <w:r w:rsidRPr="0034137E">
              <w:rPr>
                <w:szCs w:val="24"/>
              </w:rPr>
              <w:t>+</w:t>
            </w:r>
          </w:p>
        </w:tc>
        <w:tc>
          <w:tcPr>
            <w:tcW w:w="1281" w:type="dxa"/>
          </w:tcPr>
          <w:p w14:paraId="74762B8E" w14:textId="77777777" w:rsidR="00B75D1C" w:rsidRPr="0034137E" w:rsidRDefault="00B75D1C" w:rsidP="00976CA4">
            <w:pPr>
              <w:rPr>
                <w:szCs w:val="24"/>
              </w:rPr>
            </w:pPr>
          </w:p>
        </w:tc>
        <w:tc>
          <w:tcPr>
            <w:tcW w:w="336" w:type="dxa"/>
          </w:tcPr>
          <w:p w14:paraId="7471D28E" w14:textId="77777777" w:rsidR="00B75D1C" w:rsidRPr="0034137E" w:rsidRDefault="00B75D1C" w:rsidP="00976CA4">
            <w:pPr>
              <w:rPr>
                <w:szCs w:val="24"/>
              </w:rPr>
            </w:pPr>
            <w:r w:rsidRPr="0034137E">
              <w:rPr>
                <w:szCs w:val="24"/>
              </w:rPr>
              <w:t>+</w:t>
            </w:r>
          </w:p>
        </w:tc>
        <w:tc>
          <w:tcPr>
            <w:tcW w:w="1304" w:type="dxa"/>
          </w:tcPr>
          <w:p w14:paraId="4DA7880C" w14:textId="77777777" w:rsidR="00B75D1C" w:rsidRPr="0034137E" w:rsidRDefault="00B75D1C" w:rsidP="00976CA4">
            <w:pPr>
              <w:rPr>
                <w:szCs w:val="24"/>
              </w:rPr>
            </w:pPr>
          </w:p>
        </w:tc>
        <w:tc>
          <w:tcPr>
            <w:tcW w:w="360" w:type="dxa"/>
          </w:tcPr>
          <w:p w14:paraId="2F1B14F1" w14:textId="77777777" w:rsidR="00B75D1C" w:rsidRPr="0034137E" w:rsidRDefault="00B75D1C" w:rsidP="00976CA4">
            <w:pPr>
              <w:rPr>
                <w:szCs w:val="24"/>
              </w:rPr>
            </w:pPr>
            <w:r w:rsidRPr="0034137E">
              <w:rPr>
                <w:szCs w:val="24"/>
              </w:rPr>
              <w:t>=</w:t>
            </w:r>
          </w:p>
        </w:tc>
        <w:tc>
          <w:tcPr>
            <w:tcW w:w="1800" w:type="dxa"/>
          </w:tcPr>
          <w:p w14:paraId="3CFF408F" w14:textId="77777777" w:rsidR="00B75D1C" w:rsidRPr="0034137E" w:rsidRDefault="00B75D1C" w:rsidP="00976CA4">
            <w:pPr>
              <w:rPr>
                <w:szCs w:val="24"/>
              </w:rPr>
            </w:pPr>
          </w:p>
        </w:tc>
        <w:tc>
          <w:tcPr>
            <w:tcW w:w="1980" w:type="dxa"/>
          </w:tcPr>
          <w:p w14:paraId="275C9414" w14:textId="77777777" w:rsidR="00B75D1C" w:rsidRPr="0034137E" w:rsidRDefault="00B75D1C" w:rsidP="00976CA4">
            <w:pPr>
              <w:rPr>
                <w:szCs w:val="24"/>
              </w:rPr>
            </w:pPr>
          </w:p>
        </w:tc>
      </w:tr>
      <w:tr w:rsidR="00B75D1C" w:rsidRPr="0034137E" w14:paraId="181D539F" w14:textId="77777777" w:rsidTr="00976CA4">
        <w:trPr>
          <w:jc w:val="center"/>
        </w:trPr>
        <w:tc>
          <w:tcPr>
            <w:tcW w:w="1620" w:type="dxa"/>
          </w:tcPr>
          <w:p w14:paraId="748D228B" w14:textId="77777777" w:rsidR="00B75D1C" w:rsidRPr="0034137E" w:rsidRDefault="00B75D1C" w:rsidP="00976CA4">
            <w:pPr>
              <w:rPr>
                <w:szCs w:val="24"/>
              </w:rPr>
            </w:pPr>
            <w:r w:rsidRPr="0034137E">
              <w:rPr>
                <w:szCs w:val="24"/>
              </w:rPr>
              <w:t>Speaker 3</w:t>
            </w:r>
          </w:p>
        </w:tc>
        <w:tc>
          <w:tcPr>
            <w:tcW w:w="1333" w:type="dxa"/>
          </w:tcPr>
          <w:p w14:paraId="657313CC" w14:textId="77777777" w:rsidR="00B75D1C" w:rsidRPr="0034137E" w:rsidRDefault="00B75D1C" w:rsidP="00976CA4">
            <w:pPr>
              <w:rPr>
                <w:szCs w:val="24"/>
              </w:rPr>
            </w:pPr>
          </w:p>
        </w:tc>
        <w:tc>
          <w:tcPr>
            <w:tcW w:w="336" w:type="dxa"/>
          </w:tcPr>
          <w:p w14:paraId="0ACB6921" w14:textId="77777777" w:rsidR="00B75D1C" w:rsidRPr="0034137E" w:rsidRDefault="00B75D1C" w:rsidP="00976CA4">
            <w:pPr>
              <w:rPr>
                <w:szCs w:val="24"/>
              </w:rPr>
            </w:pPr>
            <w:r w:rsidRPr="0034137E">
              <w:rPr>
                <w:szCs w:val="24"/>
              </w:rPr>
              <w:t>+</w:t>
            </w:r>
          </w:p>
        </w:tc>
        <w:tc>
          <w:tcPr>
            <w:tcW w:w="1281" w:type="dxa"/>
          </w:tcPr>
          <w:p w14:paraId="388CDFAB" w14:textId="77777777" w:rsidR="00B75D1C" w:rsidRPr="0034137E" w:rsidRDefault="00B75D1C" w:rsidP="00976CA4">
            <w:pPr>
              <w:rPr>
                <w:szCs w:val="24"/>
              </w:rPr>
            </w:pPr>
          </w:p>
        </w:tc>
        <w:tc>
          <w:tcPr>
            <w:tcW w:w="336" w:type="dxa"/>
          </w:tcPr>
          <w:p w14:paraId="0F6D844E" w14:textId="77777777" w:rsidR="00B75D1C" w:rsidRPr="0034137E" w:rsidRDefault="00B75D1C" w:rsidP="00976CA4">
            <w:pPr>
              <w:rPr>
                <w:szCs w:val="24"/>
              </w:rPr>
            </w:pPr>
            <w:r w:rsidRPr="0034137E">
              <w:rPr>
                <w:szCs w:val="24"/>
              </w:rPr>
              <w:t>+</w:t>
            </w:r>
          </w:p>
        </w:tc>
        <w:tc>
          <w:tcPr>
            <w:tcW w:w="1304" w:type="dxa"/>
          </w:tcPr>
          <w:p w14:paraId="77796E5D" w14:textId="77777777" w:rsidR="00B75D1C" w:rsidRPr="0034137E" w:rsidRDefault="00B75D1C" w:rsidP="00976CA4">
            <w:pPr>
              <w:rPr>
                <w:szCs w:val="24"/>
              </w:rPr>
            </w:pPr>
          </w:p>
        </w:tc>
        <w:tc>
          <w:tcPr>
            <w:tcW w:w="360" w:type="dxa"/>
          </w:tcPr>
          <w:p w14:paraId="088BD150" w14:textId="77777777" w:rsidR="00B75D1C" w:rsidRPr="0034137E" w:rsidRDefault="00B75D1C" w:rsidP="00976CA4">
            <w:pPr>
              <w:rPr>
                <w:szCs w:val="24"/>
              </w:rPr>
            </w:pPr>
            <w:r w:rsidRPr="0034137E">
              <w:rPr>
                <w:szCs w:val="24"/>
              </w:rPr>
              <w:t>=</w:t>
            </w:r>
          </w:p>
        </w:tc>
        <w:tc>
          <w:tcPr>
            <w:tcW w:w="1800" w:type="dxa"/>
          </w:tcPr>
          <w:p w14:paraId="76E99059" w14:textId="77777777" w:rsidR="00B75D1C" w:rsidRPr="0034137E" w:rsidRDefault="00B75D1C" w:rsidP="00976CA4">
            <w:pPr>
              <w:rPr>
                <w:szCs w:val="24"/>
              </w:rPr>
            </w:pPr>
          </w:p>
        </w:tc>
        <w:tc>
          <w:tcPr>
            <w:tcW w:w="1980" w:type="dxa"/>
          </w:tcPr>
          <w:p w14:paraId="79539F90" w14:textId="77777777" w:rsidR="00B75D1C" w:rsidRPr="0034137E" w:rsidRDefault="00B75D1C" w:rsidP="00976CA4">
            <w:pPr>
              <w:rPr>
                <w:szCs w:val="24"/>
              </w:rPr>
            </w:pPr>
          </w:p>
        </w:tc>
      </w:tr>
      <w:tr w:rsidR="00B75D1C" w:rsidRPr="0034137E" w14:paraId="1A8C3423" w14:textId="77777777" w:rsidTr="00976CA4">
        <w:trPr>
          <w:jc w:val="center"/>
        </w:trPr>
        <w:tc>
          <w:tcPr>
            <w:tcW w:w="1620" w:type="dxa"/>
          </w:tcPr>
          <w:p w14:paraId="381DBB6D" w14:textId="77777777" w:rsidR="00B75D1C" w:rsidRPr="0034137E" w:rsidRDefault="00B75D1C" w:rsidP="00976CA4">
            <w:pPr>
              <w:rPr>
                <w:szCs w:val="24"/>
              </w:rPr>
            </w:pPr>
            <w:r w:rsidRPr="0034137E">
              <w:rPr>
                <w:szCs w:val="24"/>
              </w:rPr>
              <w:t>Speaker 4</w:t>
            </w:r>
          </w:p>
        </w:tc>
        <w:tc>
          <w:tcPr>
            <w:tcW w:w="1333" w:type="dxa"/>
          </w:tcPr>
          <w:p w14:paraId="67AC1512" w14:textId="77777777" w:rsidR="00B75D1C" w:rsidRPr="0034137E" w:rsidRDefault="00B75D1C" w:rsidP="00976CA4">
            <w:pPr>
              <w:rPr>
                <w:szCs w:val="24"/>
              </w:rPr>
            </w:pPr>
          </w:p>
        </w:tc>
        <w:tc>
          <w:tcPr>
            <w:tcW w:w="336" w:type="dxa"/>
          </w:tcPr>
          <w:p w14:paraId="4FB13086" w14:textId="77777777" w:rsidR="00B75D1C" w:rsidRPr="0034137E" w:rsidRDefault="00B75D1C" w:rsidP="00976CA4">
            <w:pPr>
              <w:rPr>
                <w:szCs w:val="24"/>
              </w:rPr>
            </w:pPr>
            <w:r w:rsidRPr="0034137E">
              <w:rPr>
                <w:szCs w:val="24"/>
              </w:rPr>
              <w:t>+</w:t>
            </w:r>
          </w:p>
        </w:tc>
        <w:tc>
          <w:tcPr>
            <w:tcW w:w="1281" w:type="dxa"/>
          </w:tcPr>
          <w:p w14:paraId="5B9F6E7A" w14:textId="77777777" w:rsidR="00B75D1C" w:rsidRPr="0034137E" w:rsidRDefault="00B75D1C" w:rsidP="00976CA4">
            <w:pPr>
              <w:rPr>
                <w:szCs w:val="24"/>
              </w:rPr>
            </w:pPr>
          </w:p>
        </w:tc>
        <w:tc>
          <w:tcPr>
            <w:tcW w:w="336" w:type="dxa"/>
          </w:tcPr>
          <w:p w14:paraId="0E5E2A72" w14:textId="77777777" w:rsidR="00B75D1C" w:rsidRPr="0034137E" w:rsidRDefault="00B75D1C" w:rsidP="00976CA4">
            <w:pPr>
              <w:rPr>
                <w:szCs w:val="24"/>
              </w:rPr>
            </w:pPr>
            <w:r w:rsidRPr="0034137E">
              <w:rPr>
                <w:szCs w:val="24"/>
              </w:rPr>
              <w:t>+</w:t>
            </w:r>
          </w:p>
        </w:tc>
        <w:tc>
          <w:tcPr>
            <w:tcW w:w="1304" w:type="dxa"/>
          </w:tcPr>
          <w:p w14:paraId="4D8F0F03" w14:textId="77777777" w:rsidR="00B75D1C" w:rsidRPr="0034137E" w:rsidRDefault="00B75D1C" w:rsidP="00976CA4">
            <w:pPr>
              <w:rPr>
                <w:szCs w:val="24"/>
              </w:rPr>
            </w:pPr>
          </w:p>
        </w:tc>
        <w:tc>
          <w:tcPr>
            <w:tcW w:w="360" w:type="dxa"/>
          </w:tcPr>
          <w:p w14:paraId="043FB764" w14:textId="77777777" w:rsidR="00B75D1C" w:rsidRPr="0034137E" w:rsidRDefault="00B75D1C" w:rsidP="00976CA4">
            <w:pPr>
              <w:rPr>
                <w:szCs w:val="24"/>
              </w:rPr>
            </w:pPr>
            <w:r w:rsidRPr="0034137E">
              <w:rPr>
                <w:szCs w:val="24"/>
              </w:rPr>
              <w:t>=</w:t>
            </w:r>
          </w:p>
        </w:tc>
        <w:tc>
          <w:tcPr>
            <w:tcW w:w="1800" w:type="dxa"/>
          </w:tcPr>
          <w:p w14:paraId="1B6B2DE1" w14:textId="77777777" w:rsidR="00B75D1C" w:rsidRPr="0034137E" w:rsidRDefault="00B75D1C" w:rsidP="00976CA4">
            <w:pPr>
              <w:rPr>
                <w:szCs w:val="24"/>
              </w:rPr>
            </w:pPr>
          </w:p>
        </w:tc>
        <w:tc>
          <w:tcPr>
            <w:tcW w:w="1980" w:type="dxa"/>
          </w:tcPr>
          <w:p w14:paraId="79CBCD34" w14:textId="77777777" w:rsidR="00B75D1C" w:rsidRPr="0034137E" w:rsidRDefault="00B75D1C" w:rsidP="00976CA4">
            <w:pPr>
              <w:rPr>
                <w:szCs w:val="24"/>
              </w:rPr>
            </w:pPr>
          </w:p>
        </w:tc>
      </w:tr>
      <w:tr w:rsidR="00B75D1C" w:rsidRPr="0034137E" w14:paraId="250C8B53" w14:textId="77777777" w:rsidTr="00976CA4">
        <w:trPr>
          <w:jc w:val="center"/>
        </w:trPr>
        <w:tc>
          <w:tcPr>
            <w:tcW w:w="1620" w:type="dxa"/>
          </w:tcPr>
          <w:p w14:paraId="0FB8DA17" w14:textId="77777777" w:rsidR="00B75D1C" w:rsidRPr="0034137E" w:rsidRDefault="00B75D1C" w:rsidP="00976CA4">
            <w:pPr>
              <w:rPr>
                <w:szCs w:val="24"/>
              </w:rPr>
            </w:pPr>
            <w:r w:rsidRPr="0034137E">
              <w:rPr>
                <w:szCs w:val="24"/>
              </w:rPr>
              <w:t>Speaker 5</w:t>
            </w:r>
          </w:p>
        </w:tc>
        <w:tc>
          <w:tcPr>
            <w:tcW w:w="1333" w:type="dxa"/>
          </w:tcPr>
          <w:p w14:paraId="419360BF" w14:textId="77777777" w:rsidR="00B75D1C" w:rsidRPr="0034137E" w:rsidRDefault="00B75D1C" w:rsidP="00976CA4">
            <w:pPr>
              <w:rPr>
                <w:szCs w:val="24"/>
              </w:rPr>
            </w:pPr>
          </w:p>
        </w:tc>
        <w:tc>
          <w:tcPr>
            <w:tcW w:w="336" w:type="dxa"/>
          </w:tcPr>
          <w:p w14:paraId="4DF368A9" w14:textId="77777777" w:rsidR="00B75D1C" w:rsidRPr="0034137E" w:rsidRDefault="00B75D1C" w:rsidP="00976CA4">
            <w:pPr>
              <w:rPr>
                <w:szCs w:val="24"/>
              </w:rPr>
            </w:pPr>
            <w:r w:rsidRPr="0034137E">
              <w:rPr>
                <w:szCs w:val="24"/>
              </w:rPr>
              <w:t>+</w:t>
            </w:r>
          </w:p>
        </w:tc>
        <w:tc>
          <w:tcPr>
            <w:tcW w:w="1281" w:type="dxa"/>
          </w:tcPr>
          <w:p w14:paraId="0E02FD1B" w14:textId="77777777" w:rsidR="00B75D1C" w:rsidRPr="0034137E" w:rsidRDefault="00B75D1C" w:rsidP="00976CA4">
            <w:pPr>
              <w:rPr>
                <w:szCs w:val="24"/>
              </w:rPr>
            </w:pPr>
          </w:p>
        </w:tc>
        <w:tc>
          <w:tcPr>
            <w:tcW w:w="336" w:type="dxa"/>
          </w:tcPr>
          <w:p w14:paraId="23B4A2E4" w14:textId="77777777" w:rsidR="00B75D1C" w:rsidRPr="0034137E" w:rsidRDefault="00B75D1C" w:rsidP="00976CA4">
            <w:pPr>
              <w:rPr>
                <w:szCs w:val="24"/>
              </w:rPr>
            </w:pPr>
            <w:r w:rsidRPr="0034137E">
              <w:rPr>
                <w:szCs w:val="24"/>
              </w:rPr>
              <w:t>+</w:t>
            </w:r>
          </w:p>
        </w:tc>
        <w:tc>
          <w:tcPr>
            <w:tcW w:w="1304" w:type="dxa"/>
          </w:tcPr>
          <w:p w14:paraId="63D9D380" w14:textId="77777777" w:rsidR="00B75D1C" w:rsidRPr="0034137E" w:rsidRDefault="00B75D1C" w:rsidP="00976CA4">
            <w:pPr>
              <w:rPr>
                <w:szCs w:val="24"/>
              </w:rPr>
            </w:pPr>
          </w:p>
        </w:tc>
        <w:tc>
          <w:tcPr>
            <w:tcW w:w="360" w:type="dxa"/>
          </w:tcPr>
          <w:p w14:paraId="3693CB10" w14:textId="77777777" w:rsidR="00B75D1C" w:rsidRPr="0034137E" w:rsidRDefault="00B75D1C" w:rsidP="00976CA4">
            <w:pPr>
              <w:rPr>
                <w:szCs w:val="24"/>
              </w:rPr>
            </w:pPr>
            <w:r w:rsidRPr="0034137E">
              <w:rPr>
                <w:szCs w:val="24"/>
              </w:rPr>
              <w:t>=</w:t>
            </w:r>
          </w:p>
        </w:tc>
        <w:tc>
          <w:tcPr>
            <w:tcW w:w="1800" w:type="dxa"/>
          </w:tcPr>
          <w:p w14:paraId="5EE1FE6D" w14:textId="77777777" w:rsidR="00B75D1C" w:rsidRPr="0034137E" w:rsidRDefault="00B75D1C" w:rsidP="00976CA4">
            <w:pPr>
              <w:rPr>
                <w:szCs w:val="24"/>
              </w:rPr>
            </w:pPr>
          </w:p>
        </w:tc>
        <w:tc>
          <w:tcPr>
            <w:tcW w:w="1980" w:type="dxa"/>
          </w:tcPr>
          <w:p w14:paraId="1EEA7EBB" w14:textId="77777777" w:rsidR="00B75D1C" w:rsidRPr="0034137E" w:rsidRDefault="00B75D1C" w:rsidP="00976CA4">
            <w:pPr>
              <w:rPr>
                <w:szCs w:val="24"/>
              </w:rPr>
            </w:pPr>
          </w:p>
        </w:tc>
      </w:tr>
      <w:tr w:rsidR="00B75D1C" w:rsidRPr="0034137E" w14:paraId="00915741" w14:textId="77777777" w:rsidTr="00976CA4">
        <w:trPr>
          <w:jc w:val="center"/>
        </w:trPr>
        <w:tc>
          <w:tcPr>
            <w:tcW w:w="1620" w:type="dxa"/>
          </w:tcPr>
          <w:p w14:paraId="6D49BC40" w14:textId="77777777" w:rsidR="00B75D1C" w:rsidRPr="0034137E" w:rsidRDefault="00B75D1C" w:rsidP="00976CA4">
            <w:pPr>
              <w:rPr>
                <w:szCs w:val="24"/>
              </w:rPr>
            </w:pPr>
            <w:r w:rsidRPr="0034137E">
              <w:rPr>
                <w:szCs w:val="24"/>
              </w:rPr>
              <w:t>Speaker 6</w:t>
            </w:r>
          </w:p>
        </w:tc>
        <w:tc>
          <w:tcPr>
            <w:tcW w:w="1333" w:type="dxa"/>
          </w:tcPr>
          <w:p w14:paraId="40C7DFEE" w14:textId="77777777" w:rsidR="00B75D1C" w:rsidRPr="0034137E" w:rsidRDefault="00B75D1C" w:rsidP="00976CA4">
            <w:pPr>
              <w:rPr>
                <w:szCs w:val="24"/>
              </w:rPr>
            </w:pPr>
          </w:p>
        </w:tc>
        <w:tc>
          <w:tcPr>
            <w:tcW w:w="336" w:type="dxa"/>
          </w:tcPr>
          <w:p w14:paraId="4EE690E4" w14:textId="77777777" w:rsidR="00B75D1C" w:rsidRPr="0034137E" w:rsidRDefault="00B75D1C" w:rsidP="00976CA4">
            <w:pPr>
              <w:rPr>
                <w:szCs w:val="24"/>
              </w:rPr>
            </w:pPr>
            <w:r w:rsidRPr="0034137E">
              <w:rPr>
                <w:szCs w:val="24"/>
              </w:rPr>
              <w:t>+</w:t>
            </w:r>
          </w:p>
        </w:tc>
        <w:tc>
          <w:tcPr>
            <w:tcW w:w="1281" w:type="dxa"/>
          </w:tcPr>
          <w:p w14:paraId="7E515616" w14:textId="77777777" w:rsidR="00B75D1C" w:rsidRPr="0034137E" w:rsidRDefault="00B75D1C" w:rsidP="00976CA4">
            <w:pPr>
              <w:rPr>
                <w:szCs w:val="24"/>
              </w:rPr>
            </w:pPr>
          </w:p>
        </w:tc>
        <w:tc>
          <w:tcPr>
            <w:tcW w:w="336" w:type="dxa"/>
          </w:tcPr>
          <w:p w14:paraId="11609357" w14:textId="77777777" w:rsidR="00B75D1C" w:rsidRPr="0034137E" w:rsidRDefault="00B75D1C" w:rsidP="00976CA4">
            <w:pPr>
              <w:rPr>
                <w:szCs w:val="24"/>
              </w:rPr>
            </w:pPr>
            <w:r w:rsidRPr="0034137E">
              <w:rPr>
                <w:szCs w:val="24"/>
              </w:rPr>
              <w:t>+</w:t>
            </w:r>
          </w:p>
        </w:tc>
        <w:tc>
          <w:tcPr>
            <w:tcW w:w="1304" w:type="dxa"/>
          </w:tcPr>
          <w:p w14:paraId="41012222" w14:textId="77777777" w:rsidR="00B75D1C" w:rsidRPr="0034137E" w:rsidRDefault="00B75D1C" w:rsidP="00976CA4">
            <w:pPr>
              <w:rPr>
                <w:szCs w:val="24"/>
              </w:rPr>
            </w:pPr>
          </w:p>
        </w:tc>
        <w:tc>
          <w:tcPr>
            <w:tcW w:w="360" w:type="dxa"/>
          </w:tcPr>
          <w:p w14:paraId="63874EA9" w14:textId="77777777" w:rsidR="00B75D1C" w:rsidRPr="0034137E" w:rsidRDefault="00B75D1C" w:rsidP="00976CA4">
            <w:pPr>
              <w:rPr>
                <w:szCs w:val="24"/>
              </w:rPr>
            </w:pPr>
            <w:r w:rsidRPr="0034137E">
              <w:rPr>
                <w:szCs w:val="24"/>
              </w:rPr>
              <w:t>=</w:t>
            </w:r>
          </w:p>
        </w:tc>
        <w:tc>
          <w:tcPr>
            <w:tcW w:w="1800" w:type="dxa"/>
          </w:tcPr>
          <w:p w14:paraId="58E1A134" w14:textId="77777777" w:rsidR="00B75D1C" w:rsidRPr="0034137E" w:rsidRDefault="00B75D1C" w:rsidP="00976CA4">
            <w:pPr>
              <w:rPr>
                <w:szCs w:val="24"/>
              </w:rPr>
            </w:pPr>
          </w:p>
        </w:tc>
        <w:tc>
          <w:tcPr>
            <w:tcW w:w="1980" w:type="dxa"/>
          </w:tcPr>
          <w:p w14:paraId="62F232BD" w14:textId="77777777" w:rsidR="00B75D1C" w:rsidRPr="0034137E" w:rsidRDefault="00B75D1C" w:rsidP="00976CA4">
            <w:pPr>
              <w:rPr>
                <w:szCs w:val="24"/>
              </w:rPr>
            </w:pPr>
          </w:p>
        </w:tc>
      </w:tr>
      <w:tr w:rsidR="00B75D1C" w:rsidRPr="0034137E" w14:paraId="48CFD8C9" w14:textId="77777777" w:rsidTr="00976CA4">
        <w:trPr>
          <w:jc w:val="center"/>
        </w:trPr>
        <w:tc>
          <w:tcPr>
            <w:tcW w:w="1620" w:type="dxa"/>
          </w:tcPr>
          <w:p w14:paraId="62CCFCE0" w14:textId="77777777" w:rsidR="00B75D1C" w:rsidRPr="0034137E" w:rsidRDefault="00B75D1C" w:rsidP="00976CA4">
            <w:pPr>
              <w:rPr>
                <w:szCs w:val="24"/>
              </w:rPr>
            </w:pPr>
            <w:r w:rsidRPr="0034137E">
              <w:rPr>
                <w:szCs w:val="24"/>
              </w:rPr>
              <w:t>Speaker 7</w:t>
            </w:r>
          </w:p>
        </w:tc>
        <w:tc>
          <w:tcPr>
            <w:tcW w:w="1333" w:type="dxa"/>
          </w:tcPr>
          <w:p w14:paraId="6D0E1A47" w14:textId="77777777" w:rsidR="00B75D1C" w:rsidRPr="0034137E" w:rsidRDefault="00B75D1C" w:rsidP="00976CA4">
            <w:pPr>
              <w:rPr>
                <w:szCs w:val="24"/>
              </w:rPr>
            </w:pPr>
          </w:p>
        </w:tc>
        <w:tc>
          <w:tcPr>
            <w:tcW w:w="336" w:type="dxa"/>
          </w:tcPr>
          <w:p w14:paraId="51131997" w14:textId="77777777" w:rsidR="00B75D1C" w:rsidRPr="0034137E" w:rsidRDefault="00B75D1C" w:rsidP="00976CA4">
            <w:pPr>
              <w:rPr>
                <w:szCs w:val="24"/>
              </w:rPr>
            </w:pPr>
            <w:r w:rsidRPr="0034137E">
              <w:rPr>
                <w:szCs w:val="24"/>
              </w:rPr>
              <w:t>+</w:t>
            </w:r>
          </w:p>
        </w:tc>
        <w:tc>
          <w:tcPr>
            <w:tcW w:w="1281" w:type="dxa"/>
          </w:tcPr>
          <w:p w14:paraId="64C9A32D" w14:textId="77777777" w:rsidR="00B75D1C" w:rsidRPr="0034137E" w:rsidRDefault="00B75D1C" w:rsidP="00976CA4">
            <w:pPr>
              <w:rPr>
                <w:szCs w:val="24"/>
              </w:rPr>
            </w:pPr>
          </w:p>
        </w:tc>
        <w:tc>
          <w:tcPr>
            <w:tcW w:w="336" w:type="dxa"/>
          </w:tcPr>
          <w:p w14:paraId="2685CFB7" w14:textId="77777777" w:rsidR="00B75D1C" w:rsidRPr="0034137E" w:rsidRDefault="00B75D1C" w:rsidP="00976CA4">
            <w:pPr>
              <w:rPr>
                <w:szCs w:val="24"/>
              </w:rPr>
            </w:pPr>
            <w:r w:rsidRPr="0034137E">
              <w:rPr>
                <w:szCs w:val="24"/>
              </w:rPr>
              <w:t>+</w:t>
            </w:r>
          </w:p>
        </w:tc>
        <w:tc>
          <w:tcPr>
            <w:tcW w:w="1304" w:type="dxa"/>
          </w:tcPr>
          <w:p w14:paraId="767E5533" w14:textId="77777777" w:rsidR="00B75D1C" w:rsidRPr="0034137E" w:rsidRDefault="00B75D1C" w:rsidP="00976CA4">
            <w:pPr>
              <w:rPr>
                <w:szCs w:val="24"/>
              </w:rPr>
            </w:pPr>
          </w:p>
        </w:tc>
        <w:tc>
          <w:tcPr>
            <w:tcW w:w="360" w:type="dxa"/>
          </w:tcPr>
          <w:p w14:paraId="67978ECB" w14:textId="77777777" w:rsidR="00B75D1C" w:rsidRPr="0034137E" w:rsidRDefault="00B75D1C" w:rsidP="00976CA4">
            <w:pPr>
              <w:rPr>
                <w:szCs w:val="24"/>
              </w:rPr>
            </w:pPr>
            <w:r w:rsidRPr="0034137E">
              <w:rPr>
                <w:szCs w:val="24"/>
              </w:rPr>
              <w:t>=</w:t>
            </w:r>
          </w:p>
        </w:tc>
        <w:tc>
          <w:tcPr>
            <w:tcW w:w="1800" w:type="dxa"/>
          </w:tcPr>
          <w:p w14:paraId="3C4DF8F5" w14:textId="77777777" w:rsidR="00B75D1C" w:rsidRPr="0034137E" w:rsidRDefault="00B75D1C" w:rsidP="00976CA4">
            <w:pPr>
              <w:rPr>
                <w:szCs w:val="24"/>
              </w:rPr>
            </w:pPr>
          </w:p>
        </w:tc>
        <w:tc>
          <w:tcPr>
            <w:tcW w:w="1980" w:type="dxa"/>
          </w:tcPr>
          <w:p w14:paraId="1654A879" w14:textId="77777777" w:rsidR="00B75D1C" w:rsidRPr="0034137E" w:rsidRDefault="00B75D1C" w:rsidP="00976CA4">
            <w:pPr>
              <w:rPr>
                <w:szCs w:val="24"/>
              </w:rPr>
            </w:pPr>
          </w:p>
        </w:tc>
      </w:tr>
      <w:tr w:rsidR="00B75D1C" w:rsidRPr="0034137E" w14:paraId="5D8DEBFB" w14:textId="77777777" w:rsidTr="00976CA4">
        <w:trPr>
          <w:jc w:val="center"/>
        </w:trPr>
        <w:tc>
          <w:tcPr>
            <w:tcW w:w="1620" w:type="dxa"/>
          </w:tcPr>
          <w:p w14:paraId="68BC8503" w14:textId="77777777" w:rsidR="00B75D1C" w:rsidRPr="0034137E" w:rsidRDefault="00B75D1C" w:rsidP="00976CA4">
            <w:pPr>
              <w:rPr>
                <w:szCs w:val="24"/>
              </w:rPr>
            </w:pPr>
            <w:r w:rsidRPr="0034137E">
              <w:rPr>
                <w:szCs w:val="24"/>
              </w:rPr>
              <w:t>Speaker 8</w:t>
            </w:r>
          </w:p>
        </w:tc>
        <w:tc>
          <w:tcPr>
            <w:tcW w:w="1333" w:type="dxa"/>
          </w:tcPr>
          <w:p w14:paraId="2347B6CF" w14:textId="77777777" w:rsidR="00B75D1C" w:rsidRPr="0034137E" w:rsidRDefault="00B75D1C" w:rsidP="00976CA4">
            <w:pPr>
              <w:rPr>
                <w:szCs w:val="24"/>
              </w:rPr>
            </w:pPr>
          </w:p>
        </w:tc>
        <w:tc>
          <w:tcPr>
            <w:tcW w:w="336" w:type="dxa"/>
          </w:tcPr>
          <w:p w14:paraId="113CDA33" w14:textId="77777777" w:rsidR="00B75D1C" w:rsidRPr="0034137E" w:rsidRDefault="00B75D1C" w:rsidP="00976CA4">
            <w:pPr>
              <w:rPr>
                <w:szCs w:val="24"/>
              </w:rPr>
            </w:pPr>
            <w:r w:rsidRPr="0034137E">
              <w:rPr>
                <w:szCs w:val="24"/>
              </w:rPr>
              <w:t>+</w:t>
            </w:r>
          </w:p>
        </w:tc>
        <w:tc>
          <w:tcPr>
            <w:tcW w:w="1281" w:type="dxa"/>
          </w:tcPr>
          <w:p w14:paraId="668B9670" w14:textId="77777777" w:rsidR="00B75D1C" w:rsidRPr="0034137E" w:rsidRDefault="00B75D1C" w:rsidP="00976CA4">
            <w:pPr>
              <w:rPr>
                <w:szCs w:val="24"/>
              </w:rPr>
            </w:pPr>
          </w:p>
        </w:tc>
        <w:tc>
          <w:tcPr>
            <w:tcW w:w="336" w:type="dxa"/>
          </w:tcPr>
          <w:p w14:paraId="14174492" w14:textId="77777777" w:rsidR="00B75D1C" w:rsidRPr="0034137E" w:rsidRDefault="00B75D1C" w:rsidP="00976CA4">
            <w:pPr>
              <w:rPr>
                <w:szCs w:val="24"/>
              </w:rPr>
            </w:pPr>
            <w:r w:rsidRPr="0034137E">
              <w:rPr>
                <w:szCs w:val="24"/>
              </w:rPr>
              <w:t>+</w:t>
            </w:r>
          </w:p>
        </w:tc>
        <w:tc>
          <w:tcPr>
            <w:tcW w:w="1304" w:type="dxa"/>
          </w:tcPr>
          <w:p w14:paraId="5BAE4E82" w14:textId="77777777" w:rsidR="00B75D1C" w:rsidRPr="0034137E" w:rsidRDefault="00B75D1C" w:rsidP="00976CA4">
            <w:pPr>
              <w:rPr>
                <w:szCs w:val="24"/>
              </w:rPr>
            </w:pPr>
          </w:p>
        </w:tc>
        <w:tc>
          <w:tcPr>
            <w:tcW w:w="360" w:type="dxa"/>
          </w:tcPr>
          <w:p w14:paraId="4906B747" w14:textId="77777777" w:rsidR="00B75D1C" w:rsidRPr="0034137E" w:rsidRDefault="00B75D1C" w:rsidP="00976CA4">
            <w:pPr>
              <w:rPr>
                <w:szCs w:val="24"/>
              </w:rPr>
            </w:pPr>
            <w:r w:rsidRPr="0034137E">
              <w:rPr>
                <w:szCs w:val="24"/>
              </w:rPr>
              <w:t>=</w:t>
            </w:r>
          </w:p>
        </w:tc>
        <w:tc>
          <w:tcPr>
            <w:tcW w:w="1800" w:type="dxa"/>
          </w:tcPr>
          <w:p w14:paraId="21B207C5" w14:textId="77777777" w:rsidR="00B75D1C" w:rsidRPr="0034137E" w:rsidRDefault="00B75D1C" w:rsidP="00976CA4">
            <w:pPr>
              <w:rPr>
                <w:szCs w:val="24"/>
              </w:rPr>
            </w:pPr>
          </w:p>
        </w:tc>
        <w:tc>
          <w:tcPr>
            <w:tcW w:w="1980" w:type="dxa"/>
          </w:tcPr>
          <w:p w14:paraId="45E0D666" w14:textId="77777777" w:rsidR="00B75D1C" w:rsidRPr="0034137E" w:rsidRDefault="00B75D1C" w:rsidP="00976CA4">
            <w:pPr>
              <w:rPr>
                <w:szCs w:val="24"/>
              </w:rPr>
            </w:pPr>
          </w:p>
        </w:tc>
      </w:tr>
      <w:tr w:rsidR="00B75D1C" w:rsidRPr="0034137E" w14:paraId="46787A52" w14:textId="77777777" w:rsidTr="00976CA4">
        <w:trPr>
          <w:jc w:val="center"/>
        </w:trPr>
        <w:tc>
          <w:tcPr>
            <w:tcW w:w="1620" w:type="dxa"/>
          </w:tcPr>
          <w:p w14:paraId="28A2EFBA" w14:textId="77777777" w:rsidR="00B75D1C" w:rsidRPr="0034137E" w:rsidRDefault="00B75D1C" w:rsidP="00976CA4">
            <w:pPr>
              <w:rPr>
                <w:szCs w:val="24"/>
              </w:rPr>
            </w:pPr>
            <w:r w:rsidRPr="0034137E">
              <w:rPr>
                <w:szCs w:val="24"/>
              </w:rPr>
              <w:t>Speaker 9</w:t>
            </w:r>
          </w:p>
        </w:tc>
        <w:tc>
          <w:tcPr>
            <w:tcW w:w="1333" w:type="dxa"/>
          </w:tcPr>
          <w:p w14:paraId="0DD3697F" w14:textId="77777777" w:rsidR="00B75D1C" w:rsidRPr="0034137E" w:rsidRDefault="00B75D1C" w:rsidP="00976CA4">
            <w:pPr>
              <w:rPr>
                <w:szCs w:val="24"/>
              </w:rPr>
            </w:pPr>
          </w:p>
        </w:tc>
        <w:tc>
          <w:tcPr>
            <w:tcW w:w="336" w:type="dxa"/>
          </w:tcPr>
          <w:p w14:paraId="0282E616" w14:textId="77777777" w:rsidR="00B75D1C" w:rsidRPr="0034137E" w:rsidRDefault="00B75D1C" w:rsidP="00976CA4">
            <w:pPr>
              <w:rPr>
                <w:szCs w:val="24"/>
              </w:rPr>
            </w:pPr>
            <w:r w:rsidRPr="0034137E">
              <w:rPr>
                <w:szCs w:val="24"/>
              </w:rPr>
              <w:t>+</w:t>
            </w:r>
          </w:p>
        </w:tc>
        <w:tc>
          <w:tcPr>
            <w:tcW w:w="1281" w:type="dxa"/>
          </w:tcPr>
          <w:p w14:paraId="72C18F43" w14:textId="77777777" w:rsidR="00B75D1C" w:rsidRPr="0034137E" w:rsidRDefault="00B75D1C" w:rsidP="00976CA4">
            <w:pPr>
              <w:rPr>
                <w:szCs w:val="24"/>
              </w:rPr>
            </w:pPr>
          </w:p>
        </w:tc>
        <w:tc>
          <w:tcPr>
            <w:tcW w:w="336" w:type="dxa"/>
          </w:tcPr>
          <w:p w14:paraId="06A2032B" w14:textId="77777777" w:rsidR="00B75D1C" w:rsidRPr="0034137E" w:rsidRDefault="00B75D1C" w:rsidP="00976CA4">
            <w:pPr>
              <w:rPr>
                <w:szCs w:val="24"/>
              </w:rPr>
            </w:pPr>
            <w:r w:rsidRPr="0034137E">
              <w:rPr>
                <w:szCs w:val="24"/>
              </w:rPr>
              <w:t>+</w:t>
            </w:r>
          </w:p>
        </w:tc>
        <w:tc>
          <w:tcPr>
            <w:tcW w:w="1304" w:type="dxa"/>
          </w:tcPr>
          <w:p w14:paraId="10603C8D" w14:textId="77777777" w:rsidR="00B75D1C" w:rsidRPr="0034137E" w:rsidRDefault="00B75D1C" w:rsidP="00976CA4">
            <w:pPr>
              <w:rPr>
                <w:szCs w:val="24"/>
              </w:rPr>
            </w:pPr>
          </w:p>
        </w:tc>
        <w:tc>
          <w:tcPr>
            <w:tcW w:w="360" w:type="dxa"/>
          </w:tcPr>
          <w:p w14:paraId="56FF9BFA" w14:textId="77777777" w:rsidR="00B75D1C" w:rsidRPr="0034137E" w:rsidRDefault="00B75D1C" w:rsidP="00976CA4">
            <w:pPr>
              <w:rPr>
                <w:szCs w:val="24"/>
              </w:rPr>
            </w:pPr>
            <w:r w:rsidRPr="0034137E">
              <w:rPr>
                <w:szCs w:val="24"/>
              </w:rPr>
              <w:t>=</w:t>
            </w:r>
          </w:p>
        </w:tc>
        <w:tc>
          <w:tcPr>
            <w:tcW w:w="1800" w:type="dxa"/>
          </w:tcPr>
          <w:p w14:paraId="270FACD9" w14:textId="77777777" w:rsidR="00B75D1C" w:rsidRPr="0034137E" w:rsidRDefault="00B75D1C" w:rsidP="00976CA4">
            <w:pPr>
              <w:rPr>
                <w:szCs w:val="24"/>
              </w:rPr>
            </w:pPr>
          </w:p>
        </w:tc>
        <w:tc>
          <w:tcPr>
            <w:tcW w:w="1980" w:type="dxa"/>
          </w:tcPr>
          <w:p w14:paraId="1F66D14F" w14:textId="77777777" w:rsidR="00B75D1C" w:rsidRPr="0034137E" w:rsidRDefault="00B75D1C" w:rsidP="00976CA4">
            <w:pPr>
              <w:rPr>
                <w:szCs w:val="24"/>
              </w:rPr>
            </w:pPr>
          </w:p>
        </w:tc>
      </w:tr>
      <w:tr w:rsidR="00B75D1C" w:rsidRPr="0034137E" w14:paraId="7CBE8C77" w14:textId="77777777" w:rsidTr="00976CA4">
        <w:trPr>
          <w:jc w:val="center"/>
        </w:trPr>
        <w:tc>
          <w:tcPr>
            <w:tcW w:w="1620" w:type="dxa"/>
          </w:tcPr>
          <w:p w14:paraId="16F98597" w14:textId="77777777" w:rsidR="00B75D1C" w:rsidRPr="0034137E" w:rsidRDefault="00B75D1C" w:rsidP="00976CA4">
            <w:pPr>
              <w:rPr>
                <w:szCs w:val="24"/>
              </w:rPr>
            </w:pPr>
            <w:r w:rsidRPr="0034137E">
              <w:rPr>
                <w:szCs w:val="24"/>
              </w:rPr>
              <w:t>Speaker 10</w:t>
            </w:r>
          </w:p>
        </w:tc>
        <w:tc>
          <w:tcPr>
            <w:tcW w:w="1333" w:type="dxa"/>
          </w:tcPr>
          <w:p w14:paraId="7D86B79C" w14:textId="77777777" w:rsidR="00B75D1C" w:rsidRPr="0034137E" w:rsidRDefault="00B75D1C" w:rsidP="00976CA4">
            <w:pPr>
              <w:rPr>
                <w:szCs w:val="24"/>
              </w:rPr>
            </w:pPr>
          </w:p>
        </w:tc>
        <w:tc>
          <w:tcPr>
            <w:tcW w:w="336" w:type="dxa"/>
          </w:tcPr>
          <w:p w14:paraId="343EDFFF" w14:textId="77777777" w:rsidR="00B75D1C" w:rsidRPr="0034137E" w:rsidRDefault="00B75D1C" w:rsidP="00976CA4">
            <w:pPr>
              <w:rPr>
                <w:szCs w:val="24"/>
              </w:rPr>
            </w:pPr>
            <w:r w:rsidRPr="0034137E">
              <w:rPr>
                <w:szCs w:val="24"/>
              </w:rPr>
              <w:t>+</w:t>
            </w:r>
          </w:p>
        </w:tc>
        <w:tc>
          <w:tcPr>
            <w:tcW w:w="1281" w:type="dxa"/>
          </w:tcPr>
          <w:p w14:paraId="6B240B15" w14:textId="77777777" w:rsidR="00B75D1C" w:rsidRPr="0034137E" w:rsidRDefault="00B75D1C" w:rsidP="00976CA4">
            <w:pPr>
              <w:rPr>
                <w:szCs w:val="24"/>
              </w:rPr>
            </w:pPr>
          </w:p>
        </w:tc>
        <w:tc>
          <w:tcPr>
            <w:tcW w:w="336" w:type="dxa"/>
          </w:tcPr>
          <w:p w14:paraId="60CA0F7A" w14:textId="77777777" w:rsidR="00B75D1C" w:rsidRPr="0034137E" w:rsidRDefault="00B75D1C" w:rsidP="00976CA4">
            <w:pPr>
              <w:rPr>
                <w:szCs w:val="24"/>
              </w:rPr>
            </w:pPr>
            <w:r w:rsidRPr="0034137E">
              <w:rPr>
                <w:szCs w:val="24"/>
              </w:rPr>
              <w:t>+</w:t>
            </w:r>
          </w:p>
        </w:tc>
        <w:tc>
          <w:tcPr>
            <w:tcW w:w="1304" w:type="dxa"/>
          </w:tcPr>
          <w:p w14:paraId="42C0960F" w14:textId="77777777" w:rsidR="00B75D1C" w:rsidRPr="0034137E" w:rsidRDefault="00B75D1C" w:rsidP="00976CA4">
            <w:pPr>
              <w:rPr>
                <w:szCs w:val="24"/>
              </w:rPr>
            </w:pPr>
          </w:p>
        </w:tc>
        <w:tc>
          <w:tcPr>
            <w:tcW w:w="360" w:type="dxa"/>
          </w:tcPr>
          <w:p w14:paraId="71499603" w14:textId="77777777" w:rsidR="00B75D1C" w:rsidRPr="0034137E" w:rsidRDefault="00B75D1C" w:rsidP="00976CA4">
            <w:pPr>
              <w:rPr>
                <w:szCs w:val="24"/>
              </w:rPr>
            </w:pPr>
            <w:r w:rsidRPr="0034137E">
              <w:rPr>
                <w:szCs w:val="24"/>
              </w:rPr>
              <w:t>=</w:t>
            </w:r>
          </w:p>
        </w:tc>
        <w:tc>
          <w:tcPr>
            <w:tcW w:w="1800" w:type="dxa"/>
          </w:tcPr>
          <w:p w14:paraId="2F0CE5C1" w14:textId="77777777" w:rsidR="00B75D1C" w:rsidRPr="0034137E" w:rsidRDefault="00B75D1C" w:rsidP="00976CA4">
            <w:pPr>
              <w:rPr>
                <w:szCs w:val="24"/>
              </w:rPr>
            </w:pPr>
          </w:p>
        </w:tc>
        <w:tc>
          <w:tcPr>
            <w:tcW w:w="1980" w:type="dxa"/>
          </w:tcPr>
          <w:p w14:paraId="1CD6EFE9" w14:textId="77777777" w:rsidR="00B75D1C" w:rsidRPr="0034137E" w:rsidRDefault="00B75D1C" w:rsidP="00976CA4">
            <w:pPr>
              <w:rPr>
                <w:szCs w:val="24"/>
              </w:rPr>
            </w:pPr>
          </w:p>
        </w:tc>
      </w:tr>
      <w:tr w:rsidR="00B75D1C" w:rsidRPr="0034137E" w14:paraId="64812D7F" w14:textId="77777777" w:rsidTr="00976CA4">
        <w:trPr>
          <w:jc w:val="center"/>
        </w:trPr>
        <w:tc>
          <w:tcPr>
            <w:tcW w:w="1620" w:type="dxa"/>
          </w:tcPr>
          <w:p w14:paraId="351FB4BB" w14:textId="77777777" w:rsidR="00B75D1C" w:rsidRPr="0034137E" w:rsidRDefault="00B75D1C" w:rsidP="00976CA4">
            <w:pPr>
              <w:rPr>
                <w:szCs w:val="24"/>
              </w:rPr>
            </w:pPr>
            <w:r w:rsidRPr="0034137E">
              <w:rPr>
                <w:szCs w:val="24"/>
              </w:rPr>
              <w:t>Speaker 11</w:t>
            </w:r>
          </w:p>
        </w:tc>
        <w:tc>
          <w:tcPr>
            <w:tcW w:w="1333" w:type="dxa"/>
          </w:tcPr>
          <w:p w14:paraId="1C653B62" w14:textId="77777777" w:rsidR="00B75D1C" w:rsidRPr="0034137E" w:rsidRDefault="00B75D1C" w:rsidP="00976CA4">
            <w:pPr>
              <w:rPr>
                <w:szCs w:val="24"/>
              </w:rPr>
            </w:pPr>
          </w:p>
        </w:tc>
        <w:tc>
          <w:tcPr>
            <w:tcW w:w="336" w:type="dxa"/>
          </w:tcPr>
          <w:p w14:paraId="72A3E315" w14:textId="77777777" w:rsidR="00B75D1C" w:rsidRPr="0034137E" w:rsidRDefault="00B75D1C" w:rsidP="00976CA4">
            <w:pPr>
              <w:rPr>
                <w:szCs w:val="24"/>
              </w:rPr>
            </w:pPr>
            <w:r w:rsidRPr="0034137E">
              <w:rPr>
                <w:szCs w:val="24"/>
              </w:rPr>
              <w:t>+</w:t>
            </w:r>
          </w:p>
        </w:tc>
        <w:tc>
          <w:tcPr>
            <w:tcW w:w="1281" w:type="dxa"/>
          </w:tcPr>
          <w:p w14:paraId="144B9D95" w14:textId="77777777" w:rsidR="00B75D1C" w:rsidRPr="0034137E" w:rsidRDefault="00B75D1C" w:rsidP="00976CA4">
            <w:pPr>
              <w:rPr>
                <w:szCs w:val="24"/>
              </w:rPr>
            </w:pPr>
          </w:p>
        </w:tc>
        <w:tc>
          <w:tcPr>
            <w:tcW w:w="336" w:type="dxa"/>
          </w:tcPr>
          <w:p w14:paraId="33E927D5" w14:textId="77777777" w:rsidR="00B75D1C" w:rsidRPr="0034137E" w:rsidRDefault="00B75D1C" w:rsidP="00976CA4">
            <w:pPr>
              <w:rPr>
                <w:szCs w:val="24"/>
              </w:rPr>
            </w:pPr>
            <w:r w:rsidRPr="0034137E">
              <w:rPr>
                <w:szCs w:val="24"/>
              </w:rPr>
              <w:t>+</w:t>
            </w:r>
          </w:p>
        </w:tc>
        <w:tc>
          <w:tcPr>
            <w:tcW w:w="1304" w:type="dxa"/>
          </w:tcPr>
          <w:p w14:paraId="12A9F3E4" w14:textId="77777777" w:rsidR="00B75D1C" w:rsidRPr="0034137E" w:rsidRDefault="00B75D1C" w:rsidP="00976CA4">
            <w:pPr>
              <w:rPr>
                <w:szCs w:val="24"/>
              </w:rPr>
            </w:pPr>
          </w:p>
        </w:tc>
        <w:tc>
          <w:tcPr>
            <w:tcW w:w="360" w:type="dxa"/>
          </w:tcPr>
          <w:p w14:paraId="1CFE3FAE" w14:textId="77777777" w:rsidR="00B75D1C" w:rsidRPr="0034137E" w:rsidRDefault="00B75D1C" w:rsidP="00976CA4">
            <w:pPr>
              <w:rPr>
                <w:szCs w:val="24"/>
              </w:rPr>
            </w:pPr>
            <w:r w:rsidRPr="0034137E">
              <w:rPr>
                <w:szCs w:val="24"/>
              </w:rPr>
              <w:t>=</w:t>
            </w:r>
          </w:p>
        </w:tc>
        <w:tc>
          <w:tcPr>
            <w:tcW w:w="1800" w:type="dxa"/>
          </w:tcPr>
          <w:p w14:paraId="60DDC57C" w14:textId="77777777" w:rsidR="00B75D1C" w:rsidRPr="0034137E" w:rsidRDefault="00B75D1C" w:rsidP="00976CA4">
            <w:pPr>
              <w:rPr>
                <w:szCs w:val="24"/>
              </w:rPr>
            </w:pPr>
          </w:p>
        </w:tc>
        <w:tc>
          <w:tcPr>
            <w:tcW w:w="1980" w:type="dxa"/>
          </w:tcPr>
          <w:p w14:paraId="36EE06A1" w14:textId="77777777" w:rsidR="00B75D1C" w:rsidRPr="0034137E" w:rsidRDefault="00B75D1C" w:rsidP="00976CA4">
            <w:pPr>
              <w:rPr>
                <w:szCs w:val="24"/>
              </w:rPr>
            </w:pPr>
          </w:p>
        </w:tc>
      </w:tr>
      <w:tr w:rsidR="00B75D1C" w:rsidRPr="0034137E" w14:paraId="11CA97E1" w14:textId="77777777" w:rsidTr="00976CA4">
        <w:trPr>
          <w:jc w:val="center"/>
        </w:trPr>
        <w:tc>
          <w:tcPr>
            <w:tcW w:w="1620" w:type="dxa"/>
          </w:tcPr>
          <w:p w14:paraId="4ABB4743" w14:textId="77777777" w:rsidR="00B75D1C" w:rsidRPr="0034137E" w:rsidRDefault="00B75D1C" w:rsidP="00976CA4">
            <w:pPr>
              <w:rPr>
                <w:szCs w:val="24"/>
              </w:rPr>
            </w:pPr>
            <w:r w:rsidRPr="0034137E">
              <w:rPr>
                <w:szCs w:val="24"/>
              </w:rPr>
              <w:t>Speaker 12</w:t>
            </w:r>
          </w:p>
        </w:tc>
        <w:tc>
          <w:tcPr>
            <w:tcW w:w="1333" w:type="dxa"/>
          </w:tcPr>
          <w:p w14:paraId="0DA9C549" w14:textId="77777777" w:rsidR="00B75D1C" w:rsidRPr="0034137E" w:rsidRDefault="00B75D1C" w:rsidP="00976CA4">
            <w:pPr>
              <w:rPr>
                <w:szCs w:val="24"/>
              </w:rPr>
            </w:pPr>
          </w:p>
        </w:tc>
        <w:tc>
          <w:tcPr>
            <w:tcW w:w="336" w:type="dxa"/>
          </w:tcPr>
          <w:p w14:paraId="4502433B" w14:textId="77777777" w:rsidR="00B75D1C" w:rsidRPr="0034137E" w:rsidRDefault="00B75D1C" w:rsidP="00976CA4">
            <w:pPr>
              <w:rPr>
                <w:szCs w:val="24"/>
              </w:rPr>
            </w:pPr>
            <w:r w:rsidRPr="0034137E">
              <w:rPr>
                <w:szCs w:val="24"/>
              </w:rPr>
              <w:t>+</w:t>
            </w:r>
          </w:p>
        </w:tc>
        <w:tc>
          <w:tcPr>
            <w:tcW w:w="1281" w:type="dxa"/>
          </w:tcPr>
          <w:p w14:paraId="02DA13BE" w14:textId="77777777" w:rsidR="00B75D1C" w:rsidRPr="0034137E" w:rsidRDefault="00B75D1C" w:rsidP="00976CA4">
            <w:pPr>
              <w:rPr>
                <w:szCs w:val="24"/>
              </w:rPr>
            </w:pPr>
          </w:p>
        </w:tc>
        <w:tc>
          <w:tcPr>
            <w:tcW w:w="336" w:type="dxa"/>
          </w:tcPr>
          <w:p w14:paraId="03340352" w14:textId="77777777" w:rsidR="00B75D1C" w:rsidRPr="0034137E" w:rsidRDefault="00B75D1C" w:rsidP="00976CA4">
            <w:pPr>
              <w:rPr>
                <w:szCs w:val="24"/>
              </w:rPr>
            </w:pPr>
            <w:r w:rsidRPr="0034137E">
              <w:rPr>
                <w:szCs w:val="24"/>
              </w:rPr>
              <w:t>+</w:t>
            </w:r>
          </w:p>
        </w:tc>
        <w:tc>
          <w:tcPr>
            <w:tcW w:w="1304" w:type="dxa"/>
          </w:tcPr>
          <w:p w14:paraId="7D70031B" w14:textId="77777777" w:rsidR="00B75D1C" w:rsidRPr="0034137E" w:rsidRDefault="00B75D1C" w:rsidP="00976CA4">
            <w:pPr>
              <w:rPr>
                <w:szCs w:val="24"/>
              </w:rPr>
            </w:pPr>
          </w:p>
        </w:tc>
        <w:tc>
          <w:tcPr>
            <w:tcW w:w="360" w:type="dxa"/>
          </w:tcPr>
          <w:p w14:paraId="4D341AFD" w14:textId="77777777" w:rsidR="00B75D1C" w:rsidRPr="0034137E" w:rsidRDefault="00B75D1C" w:rsidP="00976CA4">
            <w:pPr>
              <w:rPr>
                <w:szCs w:val="24"/>
              </w:rPr>
            </w:pPr>
            <w:r w:rsidRPr="0034137E">
              <w:rPr>
                <w:szCs w:val="24"/>
              </w:rPr>
              <w:t>=</w:t>
            </w:r>
          </w:p>
        </w:tc>
        <w:tc>
          <w:tcPr>
            <w:tcW w:w="1800" w:type="dxa"/>
          </w:tcPr>
          <w:p w14:paraId="62FC3BBE" w14:textId="77777777" w:rsidR="00B75D1C" w:rsidRPr="0034137E" w:rsidRDefault="00B75D1C" w:rsidP="00976CA4">
            <w:pPr>
              <w:rPr>
                <w:szCs w:val="24"/>
              </w:rPr>
            </w:pPr>
          </w:p>
        </w:tc>
        <w:tc>
          <w:tcPr>
            <w:tcW w:w="1980" w:type="dxa"/>
          </w:tcPr>
          <w:p w14:paraId="018CCE14" w14:textId="77777777" w:rsidR="00B75D1C" w:rsidRPr="0034137E" w:rsidRDefault="00B75D1C" w:rsidP="00976CA4">
            <w:pPr>
              <w:rPr>
                <w:szCs w:val="24"/>
              </w:rPr>
            </w:pPr>
          </w:p>
        </w:tc>
      </w:tr>
      <w:tr w:rsidR="00B75D1C" w:rsidRPr="0034137E" w14:paraId="75ABCC95" w14:textId="77777777" w:rsidTr="00976CA4">
        <w:trPr>
          <w:jc w:val="center"/>
        </w:trPr>
        <w:tc>
          <w:tcPr>
            <w:tcW w:w="1620" w:type="dxa"/>
          </w:tcPr>
          <w:p w14:paraId="24315893" w14:textId="77777777" w:rsidR="00B75D1C" w:rsidRPr="0034137E" w:rsidRDefault="00B75D1C" w:rsidP="00976CA4">
            <w:pPr>
              <w:rPr>
                <w:szCs w:val="24"/>
              </w:rPr>
            </w:pPr>
            <w:r w:rsidRPr="0034137E">
              <w:rPr>
                <w:szCs w:val="24"/>
              </w:rPr>
              <w:t>Speaker 13</w:t>
            </w:r>
          </w:p>
        </w:tc>
        <w:tc>
          <w:tcPr>
            <w:tcW w:w="1333" w:type="dxa"/>
          </w:tcPr>
          <w:p w14:paraId="141FC979" w14:textId="77777777" w:rsidR="00B75D1C" w:rsidRPr="0034137E" w:rsidRDefault="00B75D1C" w:rsidP="00976CA4">
            <w:pPr>
              <w:rPr>
                <w:szCs w:val="24"/>
              </w:rPr>
            </w:pPr>
          </w:p>
        </w:tc>
        <w:tc>
          <w:tcPr>
            <w:tcW w:w="336" w:type="dxa"/>
          </w:tcPr>
          <w:p w14:paraId="2280DC6C" w14:textId="77777777" w:rsidR="00B75D1C" w:rsidRPr="0034137E" w:rsidRDefault="00B75D1C" w:rsidP="00976CA4">
            <w:pPr>
              <w:rPr>
                <w:szCs w:val="24"/>
              </w:rPr>
            </w:pPr>
            <w:r w:rsidRPr="0034137E">
              <w:rPr>
                <w:szCs w:val="24"/>
              </w:rPr>
              <w:t>+</w:t>
            </w:r>
          </w:p>
        </w:tc>
        <w:tc>
          <w:tcPr>
            <w:tcW w:w="1281" w:type="dxa"/>
          </w:tcPr>
          <w:p w14:paraId="4494D292" w14:textId="77777777" w:rsidR="00B75D1C" w:rsidRPr="0034137E" w:rsidRDefault="00B75D1C" w:rsidP="00976CA4">
            <w:pPr>
              <w:rPr>
                <w:szCs w:val="24"/>
              </w:rPr>
            </w:pPr>
          </w:p>
        </w:tc>
        <w:tc>
          <w:tcPr>
            <w:tcW w:w="336" w:type="dxa"/>
          </w:tcPr>
          <w:p w14:paraId="1C5EF722" w14:textId="77777777" w:rsidR="00B75D1C" w:rsidRPr="0034137E" w:rsidRDefault="00B75D1C" w:rsidP="00976CA4">
            <w:pPr>
              <w:rPr>
                <w:szCs w:val="24"/>
              </w:rPr>
            </w:pPr>
            <w:r w:rsidRPr="0034137E">
              <w:rPr>
                <w:szCs w:val="24"/>
              </w:rPr>
              <w:t>+</w:t>
            </w:r>
          </w:p>
        </w:tc>
        <w:tc>
          <w:tcPr>
            <w:tcW w:w="1304" w:type="dxa"/>
          </w:tcPr>
          <w:p w14:paraId="023B851C" w14:textId="77777777" w:rsidR="00B75D1C" w:rsidRPr="0034137E" w:rsidRDefault="00B75D1C" w:rsidP="00976CA4">
            <w:pPr>
              <w:rPr>
                <w:szCs w:val="24"/>
              </w:rPr>
            </w:pPr>
          </w:p>
        </w:tc>
        <w:tc>
          <w:tcPr>
            <w:tcW w:w="360" w:type="dxa"/>
          </w:tcPr>
          <w:p w14:paraId="406E27AA" w14:textId="77777777" w:rsidR="00B75D1C" w:rsidRPr="0034137E" w:rsidRDefault="00B75D1C" w:rsidP="00976CA4">
            <w:pPr>
              <w:rPr>
                <w:szCs w:val="24"/>
              </w:rPr>
            </w:pPr>
            <w:r w:rsidRPr="0034137E">
              <w:rPr>
                <w:szCs w:val="24"/>
              </w:rPr>
              <w:t>=</w:t>
            </w:r>
          </w:p>
        </w:tc>
        <w:tc>
          <w:tcPr>
            <w:tcW w:w="1800" w:type="dxa"/>
          </w:tcPr>
          <w:p w14:paraId="5CF469D8" w14:textId="77777777" w:rsidR="00B75D1C" w:rsidRPr="0034137E" w:rsidRDefault="00B75D1C" w:rsidP="00976CA4">
            <w:pPr>
              <w:rPr>
                <w:szCs w:val="24"/>
              </w:rPr>
            </w:pPr>
          </w:p>
        </w:tc>
        <w:tc>
          <w:tcPr>
            <w:tcW w:w="1980" w:type="dxa"/>
          </w:tcPr>
          <w:p w14:paraId="278D6015" w14:textId="77777777" w:rsidR="00B75D1C" w:rsidRPr="0034137E" w:rsidRDefault="00B75D1C" w:rsidP="00976CA4">
            <w:pPr>
              <w:rPr>
                <w:szCs w:val="24"/>
              </w:rPr>
            </w:pPr>
          </w:p>
        </w:tc>
      </w:tr>
      <w:tr w:rsidR="00B75D1C" w:rsidRPr="0034137E" w14:paraId="0D5BB5E7" w14:textId="77777777" w:rsidTr="00976CA4">
        <w:trPr>
          <w:jc w:val="center"/>
        </w:trPr>
        <w:tc>
          <w:tcPr>
            <w:tcW w:w="1620" w:type="dxa"/>
          </w:tcPr>
          <w:p w14:paraId="5AD470DB" w14:textId="77777777" w:rsidR="00B75D1C" w:rsidRPr="0034137E" w:rsidRDefault="00B75D1C" w:rsidP="00976CA4">
            <w:pPr>
              <w:rPr>
                <w:szCs w:val="24"/>
              </w:rPr>
            </w:pPr>
            <w:r w:rsidRPr="0034137E">
              <w:rPr>
                <w:szCs w:val="24"/>
              </w:rPr>
              <w:t>Speaker 14</w:t>
            </w:r>
          </w:p>
        </w:tc>
        <w:tc>
          <w:tcPr>
            <w:tcW w:w="1333" w:type="dxa"/>
          </w:tcPr>
          <w:p w14:paraId="22FA5DCC" w14:textId="77777777" w:rsidR="00B75D1C" w:rsidRPr="0034137E" w:rsidRDefault="00B75D1C" w:rsidP="00976CA4">
            <w:pPr>
              <w:rPr>
                <w:szCs w:val="24"/>
              </w:rPr>
            </w:pPr>
          </w:p>
        </w:tc>
        <w:tc>
          <w:tcPr>
            <w:tcW w:w="336" w:type="dxa"/>
          </w:tcPr>
          <w:p w14:paraId="79ED2596" w14:textId="77777777" w:rsidR="00B75D1C" w:rsidRPr="0034137E" w:rsidRDefault="00B75D1C" w:rsidP="00976CA4">
            <w:pPr>
              <w:rPr>
                <w:szCs w:val="24"/>
              </w:rPr>
            </w:pPr>
            <w:r w:rsidRPr="0034137E">
              <w:rPr>
                <w:szCs w:val="24"/>
              </w:rPr>
              <w:t>+</w:t>
            </w:r>
          </w:p>
        </w:tc>
        <w:tc>
          <w:tcPr>
            <w:tcW w:w="1281" w:type="dxa"/>
          </w:tcPr>
          <w:p w14:paraId="19C7DA77" w14:textId="77777777" w:rsidR="00B75D1C" w:rsidRPr="0034137E" w:rsidRDefault="00B75D1C" w:rsidP="00976CA4">
            <w:pPr>
              <w:rPr>
                <w:szCs w:val="24"/>
              </w:rPr>
            </w:pPr>
          </w:p>
        </w:tc>
        <w:tc>
          <w:tcPr>
            <w:tcW w:w="336" w:type="dxa"/>
          </w:tcPr>
          <w:p w14:paraId="2314BB28" w14:textId="77777777" w:rsidR="00B75D1C" w:rsidRPr="0034137E" w:rsidRDefault="00B75D1C" w:rsidP="00976CA4">
            <w:pPr>
              <w:rPr>
                <w:szCs w:val="24"/>
              </w:rPr>
            </w:pPr>
            <w:r w:rsidRPr="0034137E">
              <w:rPr>
                <w:szCs w:val="24"/>
              </w:rPr>
              <w:t>+</w:t>
            </w:r>
          </w:p>
        </w:tc>
        <w:tc>
          <w:tcPr>
            <w:tcW w:w="1304" w:type="dxa"/>
          </w:tcPr>
          <w:p w14:paraId="6D5CC2A6" w14:textId="77777777" w:rsidR="00B75D1C" w:rsidRPr="0034137E" w:rsidRDefault="00B75D1C" w:rsidP="00976CA4">
            <w:pPr>
              <w:rPr>
                <w:szCs w:val="24"/>
              </w:rPr>
            </w:pPr>
          </w:p>
        </w:tc>
        <w:tc>
          <w:tcPr>
            <w:tcW w:w="360" w:type="dxa"/>
          </w:tcPr>
          <w:p w14:paraId="1AA44155" w14:textId="77777777" w:rsidR="00B75D1C" w:rsidRPr="0034137E" w:rsidRDefault="00B75D1C" w:rsidP="00976CA4">
            <w:pPr>
              <w:rPr>
                <w:szCs w:val="24"/>
              </w:rPr>
            </w:pPr>
            <w:r w:rsidRPr="0034137E">
              <w:rPr>
                <w:szCs w:val="24"/>
              </w:rPr>
              <w:t>=</w:t>
            </w:r>
          </w:p>
        </w:tc>
        <w:tc>
          <w:tcPr>
            <w:tcW w:w="1800" w:type="dxa"/>
          </w:tcPr>
          <w:p w14:paraId="2A6B2A6E" w14:textId="77777777" w:rsidR="00B75D1C" w:rsidRPr="0034137E" w:rsidRDefault="00B75D1C" w:rsidP="00976CA4">
            <w:pPr>
              <w:rPr>
                <w:szCs w:val="24"/>
              </w:rPr>
            </w:pPr>
          </w:p>
        </w:tc>
        <w:tc>
          <w:tcPr>
            <w:tcW w:w="1980" w:type="dxa"/>
          </w:tcPr>
          <w:p w14:paraId="6C477B8D" w14:textId="77777777" w:rsidR="00B75D1C" w:rsidRPr="0034137E" w:rsidRDefault="00B75D1C" w:rsidP="00976CA4">
            <w:pPr>
              <w:rPr>
                <w:szCs w:val="24"/>
              </w:rPr>
            </w:pPr>
          </w:p>
        </w:tc>
      </w:tr>
      <w:tr w:rsidR="00B75D1C" w:rsidRPr="0034137E" w14:paraId="18B5F6D9" w14:textId="77777777" w:rsidTr="00976CA4">
        <w:trPr>
          <w:jc w:val="center"/>
        </w:trPr>
        <w:tc>
          <w:tcPr>
            <w:tcW w:w="1620" w:type="dxa"/>
          </w:tcPr>
          <w:p w14:paraId="125E2521" w14:textId="77777777" w:rsidR="00B75D1C" w:rsidRPr="0034137E" w:rsidRDefault="00B75D1C" w:rsidP="00976CA4">
            <w:pPr>
              <w:rPr>
                <w:szCs w:val="24"/>
              </w:rPr>
            </w:pPr>
            <w:r w:rsidRPr="0034137E">
              <w:rPr>
                <w:szCs w:val="24"/>
              </w:rPr>
              <w:t>Speaker 15</w:t>
            </w:r>
          </w:p>
        </w:tc>
        <w:tc>
          <w:tcPr>
            <w:tcW w:w="1333" w:type="dxa"/>
          </w:tcPr>
          <w:p w14:paraId="40C31E08" w14:textId="77777777" w:rsidR="00B75D1C" w:rsidRPr="0034137E" w:rsidRDefault="00B75D1C" w:rsidP="00976CA4">
            <w:pPr>
              <w:rPr>
                <w:szCs w:val="24"/>
              </w:rPr>
            </w:pPr>
          </w:p>
        </w:tc>
        <w:tc>
          <w:tcPr>
            <w:tcW w:w="336" w:type="dxa"/>
          </w:tcPr>
          <w:p w14:paraId="1863F7D8" w14:textId="77777777" w:rsidR="00B75D1C" w:rsidRPr="0034137E" w:rsidRDefault="00B75D1C" w:rsidP="00976CA4">
            <w:pPr>
              <w:rPr>
                <w:szCs w:val="24"/>
              </w:rPr>
            </w:pPr>
            <w:r w:rsidRPr="0034137E">
              <w:rPr>
                <w:szCs w:val="24"/>
              </w:rPr>
              <w:t>+</w:t>
            </w:r>
          </w:p>
        </w:tc>
        <w:tc>
          <w:tcPr>
            <w:tcW w:w="1281" w:type="dxa"/>
          </w:tcPr>
          <w:p w14:paraId="4E27D244" w14:textId="77777777" w:rsidR="00B75D1C" w:rsidRPr="0034137E" w:rsidRDefault="00B75D1C" w:rsidP="00976CA4">
            <w:pPr>
              <w:rPr>
                <w:szCs w:val="24"/>
              </w:rPr>
            </w:pPr>
          </w:p>
        </w:tc>
        <w:tc>
          <w:tcPr>
            <w:tcW w:w="336" w:type="dxa"/>
          </w:tcPr>
          <w:p w14:paraId="68BA4867" w14:textId="77777777" w:rsidR="00B75D1C" w:rsidRPr="0034137E" w:rsidRDefault="00B75D1C" w:rsidP="00976CA4">
            <w:pPr>
              <w:rPr>
                <w:szCs w:val="24"/>
              </w:rPr>
            </w:pPr>
            <w:r w:rsidRPr="0034137E">
              <w:rPr>
                <w:szCs w:val="24"/>
              </w:rPr>
              <w:t>+</w:t>
            </w:r>
          </w:p>
        </w:tc>
        <w:tc>
          <w:tcPr>
            <w:tcW w:w="1304" w:type="dxa"/>
          </w:tcPr>
          <w:p w14:paraId="4D787F1E" w14:textId="77777777" w:rsidR="00B75D1C" w:rsidRPr="0034137E" w:rsidRDefault="00B75D1C" w:rsidP="00976CA4">
            <w:pPr>
              <w:rPr>
                <w:szCs w:val="24"/>
              </w:rPr>
            </w:pPr>
          </w:p>
        </w:tc>
        <w:tc>
          <w:tcPr>
            <w:tcW w:w="360" w:type="dxa"/>
          </w:tcPr>
          <w:p w14:paraId="22B18ABA" w14:textId="77777777" w:rsidR="00B75D1C" w:rsidRPr="0034137E" w:rsidRDefault="00B75D1C" w:rsidP="00976CA4">
            <w:pPr>
              <w:rPr>
                <w:szCs w:val="24"/>
              </w:rPr>
            </w:pPr>
            <w:r w:rsidRPr="0034137E">
              <w:rPr>
                <w:szCs w:val="24"/>
              </w:rPr>
              <w:t>=</w:t>
            </w:r>
          </w:p>
        </w:tc>
        <w:tc>
          <w:tcPr>
            <w:tcW w:w="1800" w:type="dxa"/>
          </w:tcPr>
          <w:p w14:paraId="1023B978" w14:textId="77777777" w:rsidR="00B75D1C" w:rsidRPr="0034137E" w:rsidRDefault="00B75D1C" w:rsidP="00976CA4">
            <w:pPr>
              <w:rPr>
                <w:szCs w:val="24"/>
              </w:rPr>
            </w:pPr>
          </w:p>
        </w:tc>
        <w:tc>
          <w:tcPr>
            <w:tcW w:w="1980" w:type="dxa"/>
          </w:tcPr>
          <w:p w14:paraId="458EF767" w14:textId="77777777" w:rsidR="00B75D1C" w:rsidRPr="0034137E" w:rsidRDefault="00B75D1C" w:rsidP="00976CA4">
            <w:pPr>
              <w:rPr>
                <w:szCs w:val="24"/>
              </w:rPr>
            </w:pPr>
          </w:p>
        </w:tc>
      </w:tr>
    </w:tbl>
    <w:p w14:paraId="17CBA0CD" w14:textId="77777777" w:rsidR="00B75D1C" w:rsidRPr="0034137E" w:rsidRDefault="00B75D1C" w:rsidP="00B75D1C">
      <w:pPr>
        <w:rPr>
          <w:szCs w:val="24"/>
        </w:rPr>
      </w:pPr>
    </w:p>
    <w:p w14:paraId="79E49443" w14:textId="77777777" w:rsidR="00B75D1C" w:rsidRPr="0034137E" w:rsidRDefault="00B75D1C" w:rsidP="00B75D1C">
      <w:pPr>
        <w:rPr>
          <w:szCs w:val="24"/>
        </w:rPr>
      </w:pPr>
    </w:p>
    <w:p w14:paraId="5118CC98" w14:textId="77777777" w:rsidR="00B75D1C" w:rsidRPr="0034137E" w:rsidRDefault="00B75D1C" w:rsidP="00B75D1C">
      <w:pPr>
        <w:rPr>
          <w:szCs w:val="24"/>
        </w:rPr>
      </w:pPr>
    </w:p>
    <w:p w14:paraId="3F6DBF9B" w14:textId="77777777" w:rsidR="00B75D1C" w:rsidRPr="0034137E" w:rsidRDefault="00B75D1C" w:rsidP="00B75D1C">
      <w:pPr>
        <w:rPr>
          <w:szCs w:val="24"/>
        </w:rPr>
      </w:pPr>
    </w:p>
    <w:p w14:paraId="705C75B9" w14:textId="77777777" w:rsidR="00B75D1C" w:rsidRPr="0034137E" w:rsidRDefault="00B75D1C" w:rsidP="00B75D1C">
      <w:pPr>
        <w:rPr>
          <w:szCs w:val="24"/>
        </w:rPr>
      </w:pPr>
    </w:p>
    <w:p w14:paraId="261D20F0" w14:textId="77777777" w:rsidR="00B75D1C" w:rsidRPr="0034137E" w:rsidRDefault="00B75D1C" w:rsidP="00B75D1C">
      <w:pPr>
        <w:rPr>
          <w:szCs w:val="24"/>
        </w:rPr>
      </w:pPr>
    </w:p>
    <w:p w14:paraId="46854BDD" w14:textId="77777777" w:rsidR="00B75D1C" w:rsidRPr="0034137E" w:rsidRDefault="00B75D1C" w:rsidP="00B75D1C">
      <w:pPr>
        <w:rPr>
          <w:szCs w:val="24"/>
        </w:rPr>
      </w:pPr>
      <w:r w:rsidRPr="0034137E">
        <w:rPr>
          <w:szCs w:val="24"/>
        </w:rPr>
        <w:tab/>
        <w:t>Judge’s Name __________________________________________ Date: __________________</w:t>
      </w:r>
    </w:p>
    <w:p w14:paraId="1F774D42" w14:textId="77777777" w:rsidR="00AE7BED" w:rsidRPr="0034137E" w:rsidRDefault="00AE7BED" w:rsidP="00B75D1C">
      <w:pPr>
        <w:rPr>
          <w:szCs w:val="24"/>
        </w:rPr>
      </w:pPr>
    </w:p>
    <w:sectPr w:rsidR="00AE7BED" w:rsidRPr="0034137E" w:rsidSect="00DA0E32">
      <w:footerReference w:type="default" r:id="rId12"/>
      <w:type w:val="continuous"/>
      <w:pgSz w:w="12240" w:h="15840" w:code="1"/>
      <w:pgMar w:top="1440" w:right="720" w:bottom="1440" w:left="72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3E7F" w14:textId="77777777" w:rsidR="000C12E8" w:rsidRDefault="000C12E8">
      <w:r>
        <w:separator/>
      </w:r>
    </w:p>
  </w:endnote>
  <w:endnote w:type="continuationSeparator" w:id="0">
    <w:p w14:paraId="74BFB16C" w14:textId="77777777" w:rsidR="000C12E8" w:rsidRDefault="000C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ITC Legacy Sans">
    <w:altName w:val="Times New Roman"/>
    <w:panose1 w:val="00000000000000000000"/>
    <w:charset w:val="4D"/>
    <w:family w:val="auto"/>
    <w:notTrueType/>
    <w:pitch w:val="default"/>
    <w:sig w:usb0="03000000" w:usb1="00000000" w:usb2="00000000" w:usb3="00000000" w:csb0="00000001" w:csb1="00000000"/>
  </w:font>
  <w:font w:name="Helveticas">
    <w:altName w:val="Courier New"/>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D55A" w14:textId="77777777" w:rsidR="00895760" w:rsidRDefault="00895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090CC" w14:textId="77777777" w:rsidR="00895760" w:rsidRDefault="008957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F2F9" w14:textId="77777777" w:rsidR="00895760" w:rsidRDefault="00895760">
    <w:pPr>
      <w:pStyle w:val="Footer"/>
      <w:framePr w:wrap="around" w:vAnchor="text" w:hAnchor="margin" w:xAlign="center" w:y="1"/>
      <w:rPr>
        <w:rStyle w:val="PageNumber"/>
      </w:rPr>
    </w:pPr>
  </w:p>
  <w:p w14:paraId="1760E073" w14:textId="77777777" w:rsidR="00895760" w:rsidRDefault="00895760">
    <w:pPr>
      <w:pStyle w:val="Footer"/>
    </w:pPr>
    <w:r>
      <w:rPr>
        <w:noProof/>
      </w:rPr>
      <w:drawing>
        <wp:inline distT="0" distB="0" distL="0" distR="0" wp14:anchorId="2F129F11" wp14:editId="786D1920">
          <wp:extent cx="6795135" cy="958850"/>
          <wp:effectExtent l="0" t="0" r="12065" b="6350"/>
          <wp:docPr id="1" name="Picture 1" descr="Macintosh HD:Users:adpeders:Desktop:CDE Handbook Probs:Handbook:Screen Shot 2012-10-29 at 2.1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peders:Desktop:CDE Handbook Probs:Handbook:Screen Shot 2012-10-29 at 2.12.37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8189" cy="960692"/>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7335" w14:textId="77777777" w:rsidR="00895760" w:rsidRDefault="00895760">
    <w:pPr>
      <w:pStyle w:val="Footer"/>
      <w:framePr w:wrap="around" w:vAnchor="text" w:hAnchor="margin" w:xAlign="center" w:y="1"/>
      <w:rPr>
        <w:rStyle w:val="PageNumber"/>
      </w:rPr>
    </w:pPr>
  </w:p>
  <w:p w14:paraId="06BBAD12" w14:textId="77777777" w:rsidR="00895760" w:rsidRDefault="008957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03F6C" w14:textId="77777777" w:rsidR="000C12E8" w:rsidRDefault="000C12E8">
      <w:r>
        <w:separator/>
      </w:r>
    </w:p>
  </w:footnote>
  <w:footnote w:type="continuationSeparator" w:id="0">
    <w:p w14:paraId="6A190621" w14:textId="77777777" w:rsidR="000C12E8" w:rsidRDefault="000C12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3F0B" w14:textId="77777777" w:rsidR="00895760" w:rsidRDefault="008957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747651" w14:textId="77777777" w:rsidR="00895760" w:rsidRDefault="008957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BB078" w14:textId="77777777" w:rsidR="00895760" w:rsidRDefault="00895760">
    <w:pPr>
      <w:pStyle w:val="Header"/>
      <w:jc w:val="right"/>
      <w:rPr>
        <w:rFonts w:ascii="Alice" w:hAnsi="Alice"/>
        <w:i/>
        <w:iCs/>
        <w:sz w:val="20"/>
      </w:rPr>
    </w:pPr>
    <w:r w:rsidRPr="00BB6B35">
      <w:rPr>
        <w:rFonts w:ascii="Alice" w:hAnsi="Alice"/>
        <w:i/>
        <w:iCs/>
        <w:sz w:val="20"/>
      </w:rPr>
      <w:t>Chapter Guide to State FFA Activities</w:t>
    </w:r>
  </w:p>
  <w:p w14:paraId="0904D335" w14:textId="644BFCED" w:rsidR="00B37146" w:rsidRPr="00BB6B35" w:rsidRDefault="00B37146">
    <w:pPr>
      <w:pStyle w:val="Header"/>
      <w:jc w:val="right"/>
      <w:rPr>
        <w:rFonts w:ascii="Alice" w:hAnsi="Alice"/>
        <w:i/>
        <w:iCs/>
        <w:sz w:val="20"/>
      </w:rPr>
    </w:pPr>
    <w:r>
      <w:rPr>
        <w:rFonts w:ascii="Alice" w:hAnsi="Alice"/>
        <w:i/>
        <w:iCs/>
        <w:sz w:val="20"/>
      </w:rPr>
      <w:t xml:space="preserve">Revised </w:t>
    </w:r>
    <w:r w:rsidR="005A314E">
      <w:rPr>
        <w:rFonts w:ascii="Alice" w:hAnsi="Alice"/>
        <w:i/>
        <w:iCs/>
        <w:sz w:val="20"/>
      </w:rPr>
      <w:t>August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9A3"/>
    <w:multiLevelType w:val="hybridMultilevel"/>
    <w:tmpl w:val="B36CD59C"/>
    <w:lvl w:ilvl="0" w:tplc="C638D9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686CAC"/>
    <w:multiLevelType w:val="hybridMultilevel"/>
    <w:tmpl w:val="85F800C2"/>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73C03"/>
    <w:multiLevelType w:val="hybridMultilevel"/>
    <w:tmpl w:val="DFDA71B6"/>
    <w:lvl w:ilvl="0" w:tplc="C638D90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194BA0"/>
    <w:multiLevelType w:val="hybridMultilevel"/>
    <w:tmpl w:val="BBF4F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C10E07"/>
    <w:multiLevelType w:val="hybridMultilevel"/>
    <w:tmpl w:val="A0BCEFBA"/>
    <w:lvl w:ilvl="0" w:tplc="C638D9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DC2051"/>
    <w:multiLevelType w:val="singleLevel"/>
    <w:tmpl w:val="E5A44A88"/>
    <w:lvl w:ilvl="0">
      <w:start w:val="1"/>
      <w:numFmt w:val="decimal"/>
      <w:lvlText w:val="%1."/>
      <w:legacy w:legacy="1" w:legacySpace="0" w:legacyIndent="360"/>
      <w:lvlJc w:val="left"/>
      <w:pPr>
        <w:ind w:left="360" w:hanging="360"/>
      </w:pPr>
    </w:lvl>
  </w:abstractNum>
  <w:abstractNum w:abstractNumId="6">
    <w:nsid w:val="4B2D32C9"/>
    <w:multiLevelType w:val="hybridMultilevel"/>
    <w:tmpl w:val="F2A664C4"/>
    <w:lvl w:ilvl="0" w:tplc="28AA5022">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F27DC"/>
    <w:multiLevelType w:val="hybridMultilevel"/>
    <w:tmpl w:val="8CC848FC"/>
    <w:lvl w:ilvl="0" w:tplc="4C0612F4">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732DD"/>
    <w:multiLevelType w:val="hybridMultilevel"/>
    <w:tmpl w:val="F25C3BF8"/>
    <w:lvl w:ilvl="0" w:tplc="D7C4276C">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277FD"/>
    <w:multiLevelType w:val="hybridMultilevel"/>
    <w:tmpl w:val="185E346A"/>
    <w:lvl w:ilvl="0" w:tplc="C638D9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2611AA"/>
    <w:multiLevelType w:val="hybridMultilevel"/>
    <w:tmpl w:val="C91CEB70"/>
    <w:lvl w:ilvl="0" w:tplc="F2321FF8">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526E5"/>
    <w:multiLevelType w:val="hybridMultilevel"/>
    <w:tmpl w:val="8ADA6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8"/>
  </w:num>
  <w:num w:numId="4">
    <w:abstractNumId w:val="7"/>
  </w:num>
  <w:num w:numId="5">
    <w:abstractNumId w:val="10"/>
  </w:num>
  <w:num w:numId="6">
    <w:abstractNumId w:val="6"/>
  </w:num>
  <w:num w:numId="7">
    <w:abstractNumId w:val="1"/>
  </w:num>
  <w:num w:numId="8">
    <w:abstractNumId w:val="2"/>
  </w:num>
  <w:num w:numId="9">
    <w:abstractNumId w:val="0"/>
  </w:num>
  <w:num w:numId="10">
    <w:abstractNumId w:val="9"/>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85"/>
    <w:rsid w:val="000618E2"/>
    <w:rsid w:val="0006398E"/>
    <w:rsid w:val="00094063"/>
    <w:rsid w:val="000C12E8"/>
    <w:rsid w:val="0016323A"/>
    <w:rsid w:val="001C6FFB"/>
    <w:rsid w:val="00210D8E"/>
    <w:rsid w:val="00220EFB"/>
    <w:rsid w:val="0026076E"/>
    <w:rsid w:val="00266C59"/>
    <w:rsid w:val="002A3823"/>
    <w:rsid w:val="002D6825"/>
    <w:rsid w:val="002F3EE5"/>
    <w:rsid w:val="002F50F9"/>
    <w:rsid w:val="00320318"/>
    <w:rsid w:val="00332A28"/>
    <w:rsid w:val="0034137E"/>
    <w:rsid w:val="00346F54"/>
    <w:rsid w:val="00377A25"/>
    <w:rsid w:val="00386CCF"/>
    <w:rsid w:val="003A5B33"/>
    <w:rsid w:val="00485E11"/>
    <w:rsid w:val="00494D98"/>
    <w:rsid w:val="004E6BF5"/>
    <w:rsid w:val="00520C33"/>
    <w:rsid w:val="005A127D"/>
    <w:rsid w:val="005A314E"/>
    <w:rsid w:val="00606944"/>
    <w:rsid w:val="00691592"/>
    <w:rsid w:val="006A5BA7"/>
    <w:rsid w:val="00712B3B"/>
    <w:rsid w:val="00780A9C"/>
    <w:rsid w:val="007812EA"/>
    <w:rsid w:val="007848A5"/>
    <w:rsid w:val="007B73EC"/>
    <w:rsid w:val="007C0725"/>
    <w:rsid w:val="007E2019"/>
    <w:rsid w:val="00895760"/>
    <w:rsid w:val="008F7033"/>
    <w:rsid w:val="009026FF"/>
    <w:rsid w:val="00910B25"/>
    <w:rsid w:val="009160AB"/>
    <w:rsid w:val="00922CD5"/>
    <w:rsid w:val="00922DC4"/>
    <w:rsid w:val="009638C2"/>
    <w:rsid w:val="00972FFA"/>
    <w:rsid w:val="00976CA4"/>
    <w:rsid w:val="009802B2"/>
    <w:rsid w:val="009D413E"/>
    <w:rsid w:val="00A909A3"/>
    <w:rsid w:val="00A9235F"/>
    <w:rsid w:val="00AE0B0B"/>
    <w:rsid w:val="00AE547B"/>
    <w:rsid w:val="00AE7BED"/>
    <w:rsid w:val="00B37146"/>
    <w:rsid w:val="00B75D1C"/>
    <w:rsid w:val="00B91C38"/>
    <w:rsid w:val="00BA671E"/>
    <w:rsid w:val="00BB6B35"/>
    <w:rsid w:val="00BE08FB"/>
    <w:rsid w:val="00C310CB"/>
    <w:rsid w:val="00C55850"/>
    <w:rsid w:val="00CD3930"/>
    <w:rsid w:val="00D12E51"/>
    <w:rsid w:val="00D274B9"/>
    <w:rsid w:val="00D601DD"/>
    <w:rsid w:val="00D937AE"/>
    <w:rsid w:val="00DA0E32"/>
    <w:rsid w:val="00DE3EDE"/>
    <w:rsid w:val="00E31685"/>
    <w:rsid w:val="00EA07A1"/>
    <w:rsid w:val="00EF4920"/>
    <w:rsid w:val="00FE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E0458"/>
  <w15:docId w15:val="{9C0DB727-3261-4313-B00B-3846E5AC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85"/>
    <w:rPr>
      <w:rFonts w:ascii="Times New Roman" w:eastAsia="Times New Roman" w:hAnsi="Times New Roman" w:cs="Times New Roman"/>
      <w:szCs w:val="20"/>
    </w:rPr>
  </w:style>
  <w:style w:type="paragraph" w:styleId="Heading2">
    <w:name w:val="heading 2"/>
    <w:basedOn w:val="Normal"/>
    <w:next w:val="Normal"/>
    <w:link w:val="Heading2Char"/>
    <w:qFormat/>
    <w:rsid w:val="00E31685"/>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1685"/>
    <w:rPr>
      <w:rFonts w:ascii="Times New Roman" w:eastAsia="Times New Roman" w:hAnsi="Times New Roman" w:cs="Times New Roman"/>
      <w:szCs w:val="20"/>
      <w:u w:val="single"/>
    </w:rPr>
  </w:style>
  <w:style w:type="paragraph" w:styleId="Header">
    <w:name w:val="header"/>
    <w:basedOn w:val="Normal"/>
    <w:link w:val="HeaderChar"/>
    <w:rsid w:val="00E31685"/>
    <w:pPr>
      <w:tabs>
        <w:tab w:val="center" w:pos="4320"/>
        <w:tab w:val="right" w:pos="8640"/>
      </w:tabs>
    </w:pPr>
  </w:style>
  <w:style w:type="character" w:customStyle="1" w:styleId="HeaderChar">
    <w:name w:val="Header Char"/>
    <w:basedOn w:val="DefaultParagraphFont"/>
    <w:link w:val="Header"/>
    <w:rsid w:val="00E31685"/>
    <w:rPr>
      <w:rFonts w:ascii="Times New Roman" w:eastAsia="Times New Roman" w:hAnsi="Times New Roman" w:cs="Times New Roman"/>
      <w:szCs w:val="20"/>
    </w:rPr>
  </w:style>
  <w:style w:type="paragraph" w:styleId="Footer">
    <w:name w:val="footer"/>
    <w:basedOn w:val="Normal"/>
    <w:link w:val="FooterChar"/>
    <w:rsid w:val="00E31685"/>
    <w:pPr>
      <w:tabs>
        <w:tab w:val="center" w:pos="4320"/>
        <w:tab w:val="right" w:pos="8640"/>
      </w:tabs>
    </w:pPr>
  </w:style>
  <w:style w:type="character" w:customStyle="1" w:styleId="FooterChar">
    <w:name w:val="Footer Char"/>
    <w:basedOn w:val="DefaultParagraphFont"/>
    <w:link w:val="Footer"/>
    <w:rsid w:val="00E31685"/>
    <w:rPr>
      <w:rFonts w:ascii="Times New Roman" w:eastAsia="Times New Roman" w:hAnsi="Times New Roman" w:cs="Times New Roman"/>
      <w:szCs w:val="20"/>
    </w:rPr>
  </w:style>
  <w:style w:type="character" w:styleId="PageNumber">
    <w:name w:val="page number"/>
    <w:basedOn w:val="DefaultParagraphFont"/>
    <w:rsid w:val="00E31685"/>
  </w:style>
  <w:style w:type="character" w:styleId="Hyperlink">
    <w:name w:val="Hyperlink"/>
    <w:rsid w:val="00E31685"/>
    <w:rPr>
      <w:color w:val="0000FF"/>
      <w:u w:val="single"/>
    </w:rPr>
  </w:style>
  <w:style w:type="paragraph" w:styleId="BalloonText">
    <w:name w:val="Balloon Text"/>
    <w:basedOn w:val="Normal"/>
    <w:link w:val="BalloonTextChar"/>
    <w:uiPriority w:val="99"/>
    <w:semiHidden/>
    <w:unhideWhenUsed/>
    <w:rsid w:val="00FE4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69C"/>
    <w:rPr>
      <w:rFonts w:ascii="Lucida Grande" w:eastAsia="Times New Roman" w:hAnsi="Lucida Grande" w:cs="Lucida Grande"/>
      <w:sz w:val="18"/>
      <w:szCs w:val="18"/>
    </w:rPr>
  </w:style>
  <w:style w:type="paragraph" w:customStyle="1" w:styleId="CHOLhead">
    <w:name w:val="CH_OLhead"/>
    <w:basedOn w:val="Normal"/>
    <w:rsid w:val="00D601DD"/>
    <w:pPr>
      <w:widowControl w:val="0"/>
      <w:tabs>
        <w:tab w:val="left" w:pos="480"/>
      </w:tabs>
      <w:autoSpaceDE w:val="0"/>
      <w:autoSpaceDN w:val="0"/>
      <w:adjustRightInd w:val="0"/>
      <w:spacing w:before="480" w:line="280" w:lineRule="atLeast"/>
      <w:textAlignment w:val="baseline"/>
    </w:pPr>
    <w:rPr>
      <w:rFonts w:ascii="ITC Legacy Sans" w:hAnsi="ITC Legacy Sans"/>
      <w:b/>
      <w:caps/>
      <w:color w:val="000000"/>
      <w:sz w:val="28"/>
    </w:rPr>
  </w:style>
  <w:style w:type="character" w:customStyle="1" w:styleId="Head01roman">
    <w:name w:val="Head01_roman"/>
    <w:rsid w:val="00D601DD"/>
    <w:rPr>
      <w:rFonts w:ascii="ITC Legacy Sans" w:hAnsi="ITC Legacy Sans"/>
      <w:b/>
      <w:caps/>
      <w:color w:val="000000"/>
      <w:spacing w:val="0"/>
      <w:w w:val="100"/>
      <w:position w:val="0"/>
      <w:sz w:val="28"/>
      <w:u w:val="none"/>
      <w:vertAlign w:val="baseline"/>
    </w:rPr>
  </w:style>
  <w:style w:type="paragraph" w:customStyle="1" w:styleId="InsertFig">
    <w:name w:val="Insert Fig"/>
    <w:basedOn w:val="Normal"/>
    <w:rsid w:val="00D601DD"/>
    <w:rPr>
      <w:rFonts w:ascii="Helveticas" w:eastAsia="Times" w:hAnsi="Helveticas"/>
      <w:color w:val="FF0000"/>
      <w:sz w:val="28"/>
    </w:rPr>
  </w:style>
  <w:style w:type="paragraph" w:styleId="NoSpacing">
    <w:name w:val="No Spacing"/>
    <w:qFormat/>
    <w:rsid w:val="00D601DD"/>
    <w:rPr>
      <w:rFonts w:ascii="Calibri" w:eastAsia="Calibri" w:hAnsi="Calibri" w:cs="Times New Roman"/>
      <w:sz w:val="22"/>
      <w:szCs w:val="22"/>
    </w:rPr>
  </w:style>
  <w:style w:type="paragraph" w:styleId="ListParagraph">
    <w:name w:val="List Paragraph"/>
    <w:basedOn w:val="Normal"/>
    <w:qFormat/>
    <w:rsid w:val="00D601D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91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B0B"/>
    <w:rPr>
      <w:sz w:val="18"/>
      <w:szCs w:val="18"/>
    </w:rPr>
  </w:style>
  <w:style w:type="paragraph" w:styleId="CommentText">
    <w:name w:val="annotation text"/>
    <w:basedOn w:val="Normal"/>
    <w:link w:val="CommentTextChar"/>
    <w:uiPriority w:val="99"/>
    <w:semiHidden/>
    <w:unhideWhenUsed/>
    <w:rsid w:val="00AE0B0B"/>
    <w:rPr>
      <w:szCs w:val="24"/>
    </w:rPr>
  </w:style>
  <w:style w:type="character" w:customStyle="1" w:styleId="CommentTextChar">
    <w:name w:val="Comment Text Char"/>
    <w:basedOn w:val="DefaultParagraphFont"/>
    <w:link w:val="CommentText"/>
    <w:uiPriority w:val="99"/>
    <w:semiHidden/>
    <w:rsid w:val="00AE0B0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E0B0B"/>
    <w:rPr>
      <w:b/>
      <w:bCs/>
      <w:sz w:val="20"/>
      <w:szCs w:val="20"/>
    </w:rPr>
  </w:style>
  <w:style w:type="character" w:customStyle="1" w:styleId="CommentSubjectChar">
    <w:name w:val="Comment Subject Char"/>
    <w:basedOn w:val="CommentTextChar"/>
    <w:link w:val="CommentSubject"/>
    <w:uiPriority w:val="99"/>
    <w:semiHidden/>
    <w:rsid w:val="00AE0B0B"/>
    <w:rPr>
      <w:rFonts w:ascii="Times New Roman" w:eastAsia="Times New Roman" w:hAnsi="Times New Roman" w:cs="Times New Roman"/>
      <w:b/>
      <w:bCs/>
      <w:sz w:val="20"/>
      <w:szCs w:val="20"/>
    </w:rPr>
  </w:style>
  <w:style w:type="paragraph" w:customStyle="1" w:styleId="Default">
    <w:name w:val="Default"/>
    <w:rsid w:val="001C6FFB"/>
    <w:pPr>
      <w:widowControl w:val="0"/>
      <w:autoSpaceDE w:val="0"/>
      <w:autoSpaceDN w:val="0"/>
      <w:adjustRightInd w:val="0"/>
    </w:pPr>
    <w:rPr>
      <w:rFonts w:ascii="Cambria" w:hAnsi="Cambria" w:cs="Cambria"/>
      <w:color w:val="000000"/>
    </w:rPr>
  </w:style>
  <w:style w:type="paragraph" w:customStyle="1" w:styleId="CM14">
    <w:name w:val="CM14"/>
    <w:basedOn w:val="Default"/>
    <w:next w:val="Default"/>
    <w:uiPriority w:val="99"/>
    <w:rsid w:val="001C6FFB"/>
    <w:pPr>
      <w:spacing w:after="255"/>
    </w:pPr>
    <w:rPr>
      <w:rFonts w:cstheme="minorBidi"/>
      <w:color w:val="auto"/>
    </w:rPr>
  </w:style>
  <w:style w:type="paragraph" w:customStyle="1" w:styleId="CM13">
    <w:name w:val="CM13"/>
    <w:basedOn w:val="Default"/>
    <w:next w:val="Default"/>
    <w:uiPriority w:val="99"/>
    <w:rsid w:val="001C6FFB"/>
    <w:pPr>
      <w:spacing w:after="438"/>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0597-0B45-C844-9E86-5FD10B2C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2649</Words>
  <Characters>15102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3</cp:revision>
  <cp:lastPrinted>2015-09-16T19:15:00Z</cp:lastPrinted>
  <dcterms:created xsi:type="dcterms:W3CDTF">2016-07-29T19:18:00Z</dcterms:created>
  <dcterms:modified xsi:type="dcterms:W3CDTF">2016-09-06T17:41:00Z</dcterms:modified>
</cp:coreProperties>
</file>