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216FFE1A" w14:textId="77777777" w:rsidR="002A34DA" w:rsidRDefault="002A34DA" w:rsidP="002A34DA">
      <w:pPr>
        <w:jc w:val="center"/>
        <w:rPr>
          <w:rFonts w:ascii="Arial" w:hAnsi="Arial" w:cs="Arial"/>
          <w:b/>
          <w:bCs/>
          <w:sz w:val="28"/>
          <w:szCs w:val="28"/>
        </w:rPr>
      </w:pPr>
      <w:r>
        <w:rPr>
          <w:rFonts w:ascii="Arial" w:hAnsi="Arial" w:cs="Arial"/>
          <w:b/>
          <w:bCs/>
          <w:sz w:val="28"/>
          <w:szCs w:val="28"/>
        </w:rPr>
        <w:t>FFA Chapter Participates in State Agriculture Education Event</w:t>
      </w:r>
    </w:p>
    <w:p w14:paraId="6073E85C" w14:textId="77777777" w:rsidR="002A34DA" w:rsidRDefault="002A34DA" w:rsidP="002A34DA">
      <w:pPr>
        <w:rPr>
          <w:rFonts w:ascii="Times New Roman" w:hAnsi="Times New Roman"/>
        </w:rPr>
      </w:pPr>
    </w:p>
    <w:p w14:paraId="59A6051C" w14:textId="77777777" w:rsidR="002A34DA" w:rsidRDefault="002A34DA" w:rsidP="002A34DA">
      <w:pPr>
        <w:spacing w:line="360" w:lineRule="auto"/>
        <w:rPr>
          <w:rFonts w:ascii="Times New Roman" w:hAnsi="Times New Roman"/>
          <w:sz w:val="22"/>
          <w:szCs w:val="22"/>
        </w:rPr>
      </w:pPr>
      <w:r>
        <w:rPr>
          <w:rFonts w:ascii="Times New Roman" w:hAnsi="Times New Roman"/>
          <w:b/>
          <w:bCs/>
          <w:sz w:val="22"/>
          <w:szCs w:val="22"/>
        </w:rPr>
        <w:t>Raleigh, NC</w:t>
      </w:r>
      <w:r>
        <w:rPr>
          <w:rFonts w:ascii="Times New Roman" w:hAnsi="Times New Roman"/>
          <w:sz w:val="22"/>
          <w:szCs w:val="22"/>
        </w:rPr>
        <w:t xml:space="preserve"> – The _____________________________ FFA Chapter participated in the North Carolina FFA Association Agriculture Education Career Development Event virtually in the Spring of 2026. _______________________________ competed in this event. Their FFA Advisor is _______________________________.</w:t>
      </w:r>
    </w:p>
    <w:p w14:paraId="511EEE65" w14:textId="77777777" w:rsidR="002A34DA" w:rsidRDefault="002A34DA" w:rsidP="002A34DA">
      <w:pPr>
        <w:spacing w:line="276" w:lineRule="auto"/>
        <w:rPr>
          <w:rFonts w:ascii="Times New Roman" w:hAnsi="Times New Roman"/>
        </w:rPr>
      </w:pPr>
    </w:p>
    <w:p w14:paraId="2AAC6FC2" w14:textId="77777777" w:rsidR="002A34DA" w:rsidRDefault="002A34DA" w:rsidP="002A34DA">
      <w:pPr>
        <w:spacing w:line="360" w:lineRule="auto"/>
        <w:rPr>
          <w:rFonts w:ascii="Times New Roman" w:hAnsi="Times New Roman"/>
          <w:sz w:val="22"/>
          <w:szCs w:val="22"/>
        </w:rPr>
      </w:pPr>
      <w:r>
        <w:rPr>
          <w:rFonts w:ascii="Times New Roman" w:hAnsi="Times New Roman"/>
          <w:sz w:val="22"/>
          <w:szCs w:val="22"/>
        </w:rPr>
        <w:t>Prior to participating in the state event, the individual researched and developed a lesson plan for an agricultural education class. The individual then presented their lesson plan to an agriculture education class. Lastly, the individual wrote a reflection about their lesson plan and the lesson they presented. The FFA members were evaluated on multiple components of their lesson plan, their teaching performance, and their reflection. The top 5 participants based on their submitted lesson plan, lesson video, and reflection were invited to a Zoom to answer real-life scenario questions related to agricultural education.</w:t>
      </w:r>
    </w:p>
    <w:p w14:paraId="344841DD" w14:textId="77777777" w:rsidR="002A34DA" w:rsidRDefault="002A34DA" w:rsidP="002A34DA">
      <w:pPr>
        <w:spacing w:line="276" w:lineRule="auto"/>
        <w:rPr>
          <w:rFonts w:ascii="Times New Roman" w:hAnsi="Times New Roman"/>
        </w:rPr>
      </w:pPr>
    </w:p>
    <w:p w14:paraId="531393B3" w14:textId="77777777" w:rsidR="002A34DA" w:rsidRDefault="002A34DA" w:rsidP="002A34DA">
      <w:pPr>
        <w:spacing w:line="360" w:lineRule="auto"/>
        <w:rPr>
          <w:rFonts w:ascii="Times New Roman" w:hAnsi="Times New Roman"/>
          <w:sz w:val="22"/>
          <w:szCs w:val="22"/>
        </w:rPr>
      </w:pPr>
      <w:r>
        <w:rPr>
          <w:rFonts w:ascii="Times New Roman" w:hAnsi="Times New Roman"/>
          <w:sz w:val="22"/>
          <w:szCs w:val="22"/>
        </w:rPr>
        <w:t>The highest-scoring individual in the state event is eligible to compete in the National FFA event at the National FFA Convention in October. The top three teams will be recognized during the North Carolina FFA State Convention in Raleigh on June 23-25, 2026.</w:t>
      </w:r>
    </w:p>
    <w:p w14:paraId="311620C1" w14:textId="77777777" w:rsidR="002A34DA" w:rsidRDefault="002A34DA" w:rsidP="002A34DA">
      <w:pPr>
        <w:spacing w:line="276" w:lineRule="auto"/>
        <w:rPr>
          <w:rFonts w:ascii="Times New Roman" w:hAnsi="Times New Roman"/>
        </w:rPr>
      </w:pPr>
    </w:p>
    <w:p w14:paraId="38F36714" w14:textId="77777777" w:rsidR="002A34DA" w:rsidRDefault="002A34DA" w:rsidP="002A34DA">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open to North Carolina FFA members on the state level.</w:t>
      </w:r>
    </w:p>
    <w:p w14:paraId="6CC6315F" w14:textId="77777777" w:rsidR="002A34DA" w:rsidRDefault="002A34DA" w:rsidP="002A34DA">
      <w:pPr>
        <w:spacing w:line="276" w:lineRule="auto"/>
        <w:rPr>
          <w:rFonts w:ascii="Times New Roman" w:hAnsi="Times New Roman"/>
        </w:rPr>
      </w:pPr>
    </w:p>
    <w:p w14:paraId="0A60F1D1" w14:textId="77777777" w:rsidR="002A34DA" w:rsidRPr="00146374" w:rsidRDefault="002A34DA" w:rsidP="002A34DA">
      <w:pPr>
        <w:spacing w:line="360" w:lineRule="auto"/>
        <w:rPr>
          <w:rFonts w:ascii="Times New Roman" w:hAnsi="Times New Roman"/>
          <w:sz w:val="22"/>
          <w:szCs w:val="22"/>
        </w:rPr>
      </w:pPr>
      <w:r>
        <w:rPr>
          <w:rFonts w:ascii="Times New Roman" w:hAnsi="Times New Roman"/>
          <w:sz w:val="22"/>
          <w:szCs w:val="22"/>
        </w:rPr>
        <w:t xml:space="preserve">North Carolina FFA is a youth organization of 48,189 student members preparing for leadership and careers in the science, business, and technology of agriculture with 269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636E4786" w14:textId="77777777" w:rsidR="00603306" w:rsidRPr="00BE304B" w:rsidRDefault="00603306" w:rsidP="00603306">
      <w:pPr>
        <w:rPr>
          <w:rFonts w:ascii="Open Sans" w:eastAsia="Times New Roman" w:hAnsi="Open Sans" w:cs="Open Sans"/>
          <w:lang w:eastAsia="en-US"/>
        </w:rPr>
      </w:pPr>
    </w:p>
    <w:p w14:paraId="51C1AE94" w14:textId="77777777" w:rsidR="00603306" w:rsidRPr="00BE304B" w:rsidRDefault="00603306" w:rsidP="00603306">
      <w:pPr>
        <w:rPr>
          <w:rFonts w:ascii="Open Sans" w:eastAsia="Times New Roman" w:hAnsi="Open Sans" w:cs="Open Sans"/>
          <w:lang w:eastAsia="en-US"/>
        </w:rPr>
      </w:pPr>
    </w:p>
    <w:p w14:paraId="2AEACF6C" w14:textId="77777777" w:rsidR="00603306" w:rsidRPr="00BE304B" w:rsidRDefault="00603306" w:rsidP="00603306">
      <w:pPr>
        <w:rPr>
          <w:rFonts w:ascii="Open Sans" w:eastAsia="Times New Roman" w:hAnsi="Open Sans" w:cs="Open Sans"/>
          <w:lang w:eastAsia="en-US"/>
        </w:rPr>
      </w:pPr>
    </w:p>
    <w:p w14:paraId="3E810059" w14:textId="77777777" w:rsidR="00603306" w:rsidRPr="00603306" w:rsidRDefault="00603306" w:rsidP="00603306">
      <w:pPr>
        <w:rPr>
          <w:rFonts w:ascii="Times New Roman" w:eastAsia="Times New Roman" w:hAnsi="Times New Roman"/>
          <w:lang w:eastAsia="en-US"/>
        </w:rPr>
      </w:pP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D3BF" w14:textId="77777777" w:rsidR="000B34AC" w:rsidRDefault="000B34AC" w:rsidP="008D333D">
      <w:r>
        <w:separator/>
      </w:r>
    </w:p>
  </w:endnote>
  <w:endnote w:type="continuationSeparator" w:id="0">
    <w:p w14:paraId="254EE9AC" w14:textId="77777777" w:rsidR="000B34AC" w:rsidRDefault="000B34AC"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82E6" w14:textId="77777777" w:rsidR="000B34AC" w:rsidRDefault="000B34AC" w:rsidP="008D333D">
      <w:r>
        <w:separator/>
      </w:r>
    </w:p>
  </w:footnote>
  <w:footnote w:type="continuationSeparator" w:id="0">
    <w:p w14:paraId="5F9965F8" w14:textId="77777777" w:rsidR="000B34AC" w:rsidRDefault="000B34AC"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11F92"/>
    <w:rsid w:val="000B34AC"/>
    <w:rsid w:val="000E0ECD"/>
    <w:rsid w:val="002051FE"/>
    <w:rsid w:val="00286900"/>
    <w:rsid w:val="002A34DA"/>
    <w:rsid w:val="00425C7D"/>
    <w:rsid w:val="004C2B52"/>
    <w:rsid w:val="00512784"/>
    <w:rsid w:val="00585787"/>
    <w:rsid w:val="005935D1"/>
    <w:rsid w:val="005B5715"/>
    <w:rsid w:val="005B6691"/>
    <w:rsid w:val="005D77F6"/>
    <w:rsid w:val="00603306"/>
    <w:rsid w:val="0063046F"/>
    <w:rsid w:val="006F475B"/>
    <w:rsid w:val="00731042"/>
    <w:rsid w:val="00742DFF"/>
    <w:rsid w:val="00760FEF"/>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3152B"/>
    <w:rsid w:val="00F562EF"/>
    <w:rsid w:val="00FB0B2A"/>
    <w:rsid w:val="00FB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2026-02-03T13:43:00Z</dcterms:created>
  <dcterms:modified xsi:type="dcterms:W3CDTF">2026-02-03T13:43:00Z</dcterms:modified>
</cp:coreProperties>
</file>