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8355" w14:textId="302D1926" w:rsidR="0080496F" w:rsidRPr="00762AE7" w:rsidRDefault="00000000" w:rsidP="00762AE7">
      <w:pPr>
        <w:shd w:val="clear" w:color="auto" w:fill="000000"/>
        <w:tabs>
          <w:tab w:val="left" w:pos="8640"/>
          <w:tab w:val="left" w:pos="9000"/>
          <w:tab w:val="left" w:pos="9090"/>
          <w:tab w:val="left" w:pos="9180"/>
        </w:tabs>
        <w:spacing w:line="240" w:lineRule="auto"/>
        <w:rPr>
          <w:rFonts w:ascii="Arial" w:eastAsia="Arial" w:hAnsi="Arial" w:cs="Arial"/>
          <w:b/>
          <w:color w:val="FFFFFF"/>
          <w:sz w:val="24"/>
          <w:szCs w:val="24"/>
        </w:rPr>
      </w:pPr>
      <w:r>
        <w:rPr>
          <w:rFonts w:ascii="Arial" w:eastAsia="Arial" w:hAnsi="Arial" w:cs="Arial"/>
          <w:b/>
          <w:color w:val="FFFFFF"/>
          <w:sz w:val="24"/>
          <w:szCs w:val="24"/>
        </w:rPr>
        <w:t>GRANT OVERVIEW</w:t>
      </w:r>
    </w:p>
    <w:p w14:paraId="3001FA52" w14:textId="77777777" w:rsidR="0080496F" w:rsidRDefault="00000000">
      <w:pPr>
        <w:tabs>
          <w:tab w:val="left" w:pos="1200"/>
        </w:tabs>
        <w:spacing w:after="0" w:line="240" w:lineRule="auto"/>
        <w:rPr>
          <w:rFonts w:ascii="Arial" w:eastAsia="Arial" w:hAnsi="Arial" w:cs="Arial"/>
          <w:highlight w:val="yellow"/>
        </w:rPr>
      </w:pPr>
      <w:r>
        <w:rPr>
          <w:rFonts w:ascii="Arial" w:eastAsia="Arial" w:hAnsi="Arial" w:cs="Arial"/>
        </w:rPr>
        <w:t xml:space="preserve">The North Carolina General Assembly appropriated funds to the North Carolina FFA Association to provide materials and supplies necessary for the operation of an agriculture program. House Bill 259, Section 8.9 allocated $2,000,000 in grant funds to agricultural education programs operated in Career and Technical Education middle and high school public school units. </w:t>
      </w:r>
    </w:p>
    <w:p w14:paraId="56ECD63B" w14:textId="77777777" w:rsidR="0080496F" w:rsidRDefault="0080496F">
      <w:pPr>
        <w:tabs>
          <w:tab w:val="left" w:pos="1200"/>
        </w:tabs>
        <w:spacing w:after="0" w:line="240" w:lineRule="auto"/>
        <w:rPr>
          <w:rFonts w:ascii="Arial" w:eastAsia="Arial" w:hAnsi="Arial" w:cs="Arial"/>
          <w:highlight w:val="yellow"/>
        </w:rPr>
      </w:pPr>
    </w:p>
    <w:p w14:paraId="56E38959" w14:textId="77777777" w:rsidR="0080496F" w:rsidRDefault="00000000">
      <w:pPr>
        <w:tabs>
          <w:tab w:val="left" w:pos="1200"/>
        </w:tabs>
        <w:spacing w:after="0" w:line="240" w:lineRule="auto"/>
        <w:rPr>
          <w:rFonts w:ascii="Arial" w:eastAsia="Arial" w:hAnsi="Arial" w:cs="Arial"/>
        </w:rPr>
      </w:pPr>
      <w:r>
        <w:rPr>
          <w:rFonts w:ascii="Arial" w:eastAsia="Arial" w:hAnsi="Arial" w:cs="Arial"/>
        </w:rPr>
        <w:t xml:space="preserve">The North Carolina FFA will award grants up to $100,000 for a single agricultural education program, public school unit, or regional partnership of more than one public school unit. The distribution of awards will be determined based upon application requests up to the allocated amount. Priority will be given to applicant programs that have received low-wealth supplemental funding and/or serve a high population of at-risk students in the previous fiscal </w:t>
      </w:r>
      <w:proofErr w:type="gramStart"/>
      <w:r>
        <w:rPr>
          <w:rFonts w:ascii="Arial" w:eastAsia="Arial" w:hAnsi="Arial" w:cs="Arial"/>
        </w:rPr>
        <w:t>year .</w:t>
      </w:r>
      <w:proofErr w:type="gramEnd"/>
      <w:r>
        <w:rPr>
          <w:rFonts w:ascii="Arial" w:eastAsia="Arial" w:hAnsi="Arial" w:cs="Arial"/>
        </w:rPr>
        <w:t xml:space="preserve"> All students within the </w:t>
      </w:r>
      <w:proofErr w:type="gramStart"/>
      <w:r>
        <w:rPr>
          <w:rFonts w:ascii="Arial" w:eastAsia="Arial" w:hAnsi="Arial" w:cs="Arial"/>
        </w:rPr>
        <w:t>public school</w:t>
      </w:r>
      <w:proofErr w:type="gramEnd"/>
      <w:r>
        <w:rPr>
          <w:rFonts w:ascii="Arial" w:eastAsia="Arial" w:hAnsi="Arial" w:cs="Arial"/>
        </w:rPr>
        <w:t xml:space="preserve"> unit are eligible to use grant funded items.  Grant funding requests and subsequent awards must support items necessary to support the agricultural education program. </w:t>
      </w:r>
    </w:p>
    <w:p w14:paraId="7218F518" w14:textId="77777777" w:rsidR="0080496F" w:rsidRDefault="0080496F">
      <w:pPr>
        <w:tabs>
          <w:tab w:val="left" w:pos="1200"/>
        </w:tabs>
        <w:spacing w:after="0" w:line="240" w:lineRule="auto"/>
        <w:rPr>
          <w:rFonts w:ascii="Arial" w:eastAsia="Arial" w:hAnsi="Arial" w:cs="Arial"/>
        </w:rPr>
      </w:pPr>
    </w:p>
    <w:p w14:paraId="427F8AC9" w14:textId="77777777" w:rsidR="0080496F" w:rsidRDefault="00000000">
      <w:pPr>
        <w:tabs>
          <w:tab w:val="left" w:pos="1200"/>
        </w:tabs>
        <w:spacing w:after="0" w:line="240" w:lineRule="auto"/>
        <w:rPr>
          <w:rFonts w:ascii="Arial" w:eastAsia="Arial" w:hAnsi="Arial" w:cs="Arial"/>
        </w:rPr>
      </w:pPr>
      <w:r>
        <w:rPr>
          <w:rFonts w:ascii="Arial" w:eastAsia="Arial" w:hAnsi="Arial" w:cs="Arial"/>
        </w:rPr>
        <w:t xml:space="preserve">The North Carolina FFA Association appreciates the North Carolina General Assembly for creating the CTE Grants for Agriculture as well as the efforts of the North Carolina Agricultural Teachers Association to endorse this grant program. </w:t>
      </w:r>
    </w:p>
    <w:p w14:paraId="31FC1E9B" w14:textId="77777777" w:rsidR="0080496F" w:rsidRDefault="0080496F">
      <w:pPr>
        <w:tabs>
          <w:tab w:val="left" w:pos="1200"/>
        </w:tabs>
        <w:spacing w:after="0" w:line="240" w:lineRule="auto"/>
        <w:rPr>
          <w:rFonts w:ascii="Arial" w:eastAsia="Arial" w:hAnsi="Arial" w:cs="Arial"/>
        </w:rPr>
      </w:pPr>
    </w:p>
    <w:p w14:paraId="302EF521" w14:textId="1EDD7062" w:rsidR="0080496F" w:rsidRDefault="00000000">
      <w:pPr>
        <w:shd w:val="clear" w:color="auto" w:fill="000000"/>
        <w:tabs>
          <w:tab w:val="left" w:pos="8640"/>
          <w:tab w:val="left" w:pos="9000"/>
          <w:tab w:val="left" w:pos="9090"/>
          <w:tab w:val="left" w:pos="9180"/>
        </w:tabs>
        <w:spacing w:line="240" w:lineRule="auto"/>
        <w:rPr>
          <w:rFonts w:ascii="Arial" w:eastAsia="Arial" w:hAnsi="Arial" w:cs="Arial"/>
        </w:rPr>
      </w:pPr>
      <w:r>
        <w:rPr>
          <w:rFonts w:ascii="Arial" w:eastAsia="Arial" w:hAnsi="Arial" w:cs="Arial"/>
          <w:b/>
          <w:color w:val="FFFFFF"/>
          <w:sz w:val="24"/>
          <w:szCs w:val="24"/>
        </w:rPr>
        <w:t>GRANT GUIDELINES</w:t>
      </w:r>
      <w:r w:rsidR="00762AE7">
        <w:rPr>
          <w:rFonts w:ascii="Arial" w:eastAsia="Arial" w:hAnsi="Arial" w:cs="Arial"/>
          <w:b/>
          <w:color w:val="FFFFFF"/>
          <w:sz w:val="24"/>
          <w:szCs w:val="24"/>
        </w:rPr>
        <w:t xml:space="preserve"> </w:t>
      </w:r>
    </w:p>
    <w:p w14:paraId="147EBE25"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 xml:space="preserve">To be eligible for a CTE Grant for Agriculture the program must be a Career and Technical Education middle or high school agriculture program that is classified as a public school or public charter school. Qualifying groups are as follows:  </w:t>
      </w:r>
    </w:p>
    <w:p w14:paraId="5D514C09" w14:textId="77777777" w:rsidR="0080496F" w:rsidRDefault="00000000">
      <w:pPr>
        <w:numPr>
          <w:ilvl w:val="1"/>
          <w:numId w:val="2"/>
        </w:numPr>
        <w:tabs>
          <w:tab w:val="left" w:pos="1200"/>
        </w:tabs>
        <w:spacing w:after="0" w:line="240" w:lineRule="auto"/>
        <w:rPr>
          <w:rFonts w:ascii="Arial" w:eastAsia="Arial" w:hAnsi="Arial" w:cs="Arial"/>
        </w:rPr>
      </w:pPr>
      <w:r>
        <w:rPr>
          <w:rFonts w:ascii="Arial" w:eastAsia="Arial" w:hAnsi="Arial" w:cs="Arial"/>
        </w:rPr>
        <w:t>A single public school agriculture program. Submissions can be made by the agricultural education teacher or CTE Director.</w:t>
      </w:r>
    </w:p>
    <w:p w14:paraId="12DED0C3" w14:textId="75080C32" w:rsidR="0080496F" w:rsidRDefault="00000000">
      <w:pPr>
        <w:numPr>
          <w:ilvl w:val="1"/>
          <w:numId w:val="2"/>
        </w:numPr>
        <w:tabs>
          <w:tab w:val="left" w:pos="1200"/>
        </w:tabs>
        <w:spacing w:after="0" w:line="240" w:lineRule="auto"/>
        <w:rPr>
          <w:rFonts w:ascii="Arial" w:eastAsia="Arial" w:hAnsi="Arial" w:cs="Arial"/>
        </w:rPr>
      </w:pPr>
      <w:r>
        <w:rPr>
          <w:rFonts w:ascii="Arial" w:eastAsia="Arial" w:hAnsi="Arial" w:cs="Arial"/>
        </w:rPr>
        <w:t xml:space="preserve">CTE director on behalf of some or all schools in a </w:t>
      </w:r>
      <w:proofErr w:type="gramStart"/>
      <w:r>
        <w:rPr>
          <w:rFonts w:ascii="Arial" w:eastAsia="Arial" w:hAnsi="Arial" w:cs="Arial"/>
        </w:rPr>
        <w:t>public school</w:t>
      </w:r>
      <w:proofErr w:type="gramEnd"/>
      <w:r>
        <w:rPr>
          <w:rFonts w:ascii="Arial" w:eastAsia="Arial" w:hAnsi="Arial" w:cs="Arial"/>
        </w:rPr>
        <w:t xml:space="preserve"> </w:t>
      </w:r>
      <w:r w:rsidR="00E23B4C">
        <w:rPr>
          <w:rFonts w:ascii="Arial" w:eastAsia="Arial" w:hAnsi="Arial" w:cs="Arial"/>
        </w:rPr>
        <w:t>unit</w:t>
      </w:r>
      <w:r>
        <w:rPr>
          <w:rFonts w:ascii="Arial" w:eastAsia="Arial" w:hAnsi="Arial" w:cs="Arial"/>
        </w:rPr>
        <w:t xml:space="preserve"> where items will be used by multiple agriculture education programs.</w:t>
      </w:r>
    </w:p>
    <w:p w14:paraId="08FB7401" w14:textId="77777777" w:rsidR="0080496F" w:rsidRDefault="00000000">
      <w:pPr>
        <w:numPr>
          <w:ilvl w:val="1"/>
          <w:numId w:val="2"/>
        </w:numPr>
        <w:tabs>
          <w:tab w:val="left" w:pos="1200"/>
        </w:tabs>
        <w:spacing w:after="0" w:line="240" w:lineRule="auto"/>
        <w:rPr>
          <w:rFonts w:ascii="Arial" w:eastAsia="Arial" w:hAnsi="Arial" w:cs="Arial"/>
        </w:rPr>
      </w:pPr>
      <w:r>
        <w:rPr>
          <w:rFonts w:ascii="Arial" w:eastAsia="Arial" w:hAnsi="Arial" w:cs="Arial"/>
        </w:rPr>
        <w:t xml:space="preserve">Regional group consisting of several </w:t>
      </w:r>
      <w:proofErr w:type="gramStart"/>
      <w:r>
        <w:rPr>
          <w:rFonts w:ascii="Arial" w:eastAsia="Arial" w:hAnsi="Arial" w:cs="Arial"/>
        </w:rPr>
        <w:t>public school</w:t>
      </w:r>
      <w:proofErr w:type="gramEnd"/>
      <w:r>
        <w:rPr>
          <w:rFonts w:ascii="Arial" w:eastAsia="Arial" w:hAnsi="Arial" w:cs="Arial"/>
        </w:rPr>
        <w:t xml:space="preserve"> unit agriculture programs. A regional group must designate a point of contact and indicate which district will manage the funds associated with the grant. </w:t>
      </w:r>
    </w:p>
    <w:p w14:paraId="319DEF74" w14:textId="77777777" w:rsidR="0080496F" w:rsidRDefault="0080496F">
      <w:pPr>
        <w:tabs>
          <w:tab w:val="left" w:pos="1200"/>
        </w:tabs>
        <w:spacing w:after="0" w:line="240" w:lineRule="auto"/>
        <w:ind w:left="1440"/>
        <w:rPr>
          <w:rFonts w:ascii="Arial" w:eastAsia="Arial" w:hAnsi="Arial" w:cs="Arial"/>
        </w:rPr>
      </w:pPr>
    </w:p>
    <w:p w14:paraId="12F80B9C" w14:textId="0F5ED0F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 xml:space="preserve">Applications are judged based on the content of the application. Ensure the project purpose, funding needs, description of the project, how it benefits students and how the project will be completed is explained completely. </w:t>
      </w:r>
    </w:p>
    <w:p w14:paraId="50E22AAD" w14:textId="77777777" w:rsidR="0080496F" w:rsidRDefault="0080496F">
      <w:pPr>
        <w:spacing w:after="0"/>
        <w:ind w:left="720"/>
        <w:rPr>
          <w:rFonts w:ascii="Arial" w:eastAsia="Arial" w:hAnsi="Arial" w:cs="Arial"/>
        </w:rPr>
      </w:pPr>
    </w:p>
    <w:p w14:paraId="0F8C01DF"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Anticipated project costs included in the budget need to be real and not inflated.</w:t>
      </w:r>
    </w:p>
    <w:p w14:paraId="09308562" w14:textId="77777777" w:rsidR="0080496F" w:rsidRDefault="0080496F">
      <w:pPr>
        <w:spacing w:after="0"/>
        <w:ind w:left="720"/>
        <w:rPr>
          <w:rFonts w:ascii="Arial" w:eastAsia="Arial" w:hAnsi="Arial" w:cs="Arial"/>
        </w:rPr>
      </w:pPr>
    </w:p>
    <w:p w14:paraId="2579AB03"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 xml:space="preserve">This grant is designed to provide funding for projects that will impact present and future students. The grant application must include a plan to sustain any items purchased. For example, if funds purchase a tractor or equipment, the application should outline the parties that agree to maintain these items. </w:t>
      </w:r>
    </w:p>
    <w:p w14:paraId="47A26496" w14:textId="77777777" w:rsidR="0080496F" w:rsidRDefault="0080496F">
      <w:pPr>
        <w:spacing w:after="0"/>
        <w:ind w:left="720"/>
        <w:rPr>
          <w:rFonts w:ascii="Arial" w:eastAsia="Arial" w:hAnsi="Arial" w:cs="Arial"/>
        </w:rPr>
      </w:pPr>
    </w:p>
    <w:p w14:paraId="3BF9A7CF"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lastRenderedPageBreak/>
        <w:t xml:space="preserve">Grant funds may </w:t>
      </w:r>
      <w:r>
        <w:rPr>
          <w:rFonts w:ascii="Arial" w:eastAsia="Arial" w:hAnsi="Arial" w:cs="Arial"/>
          <w:i/>
          <w:u w:val="single"/>
        </w:rPr>
        <w:t>not</w:t>
      </w:r>
      <w:r>
        <w:rPr>
          <w:rFonts w:ascii="Arial" w:eastAsia="Arial" w:hAnsi="Arial" w:cs="Arial"/>
        </w:rPr>
        <w:t xml:space="preserve"> be used to: </w:t>
      </w:r>
    </w:p>
    <w:p w14:paraId="73A77774" w14:textId="77777777" w:rsidR="0080496F" w:rsidRDefault="00000000">
      <w:pPr>
        <w:numPr>
          <w:ilvl w:val="1"/>
          <w:numId w:val="2"/>
        </w:numPr>
        <w:tabs>
          <w:tab w:val="left" w:pos="1200"/>
        </w:tabs>
        <w:spacing w:after="0" w:line="240" w:lineRule="auto"/>
        <w:rPr>
          <w:rFonts w:ascii="Arial" w:eastAsia="Arial" w:hAnsi="Arial" w:cs="Arial"/>
        </w:rPr>
      </w:pPr>
      <w:r>
        <w:rPr>
          <w:rFonts w:ascii="Arial" w:eastAsia="Arial" w:hAnsi="Arial" w:cs="Arial"/>
        </w:rPr>
        <w:t>Pay for employment or internships.</w:t>
      </w:r>
    </w:p>
    <w:p w14:paraId="7A9E9360" w14:textId="23A4E044" w:rsidR="0080496F" w:rsidRDefault="00E23B4C">
      <w:pPr>
        <w:numPr>
          <w:ilvl w:val="1"/>
          <w:numId w:val="2"/>
        </w:numPr>
        <w:tabs>
          <w:tab w:val="left" w:pos="1200"/>
        </w:tabs>
        <w:spacing w:after="0" w:line="240" w:lineRule="auto"/>
        <w:rPr>
          <w:rFonts w:ascii="Arial" w:eastAsia="Arial" w:hAnsi="Arial" w:cs="Arial"/>
        </w:rPr>
      </w:pPr>
      <w:r>
        <w:rPr>
          <w:rFonts w:ascii="Arial" w:eastAsia="Arial" w:hAnsi="Arial" w:cs="Arial"/>
        </w:rPr>
        <w:t>Administrative fees/charges.</w:t>
      </w:r>
    </w:p>
    <w:p w14:paraId="3088BBD8" w14:textId="77777777" w:rsidR="0080496F" w:rsidRDefault="0080496F">
      <w:pPr>
        <w:spacing w:after="0"/>
        <w:ind w:left="720"/>
        <w:rPr>
          <w:rFonts w:ascii="Arial" w:eastAsia="Arial" w:hAnsi="Arial" w:cs="Arial"/>
        </w:rPr>
      </w:pPr>
    </w:p>
    <w:p w14:paraId="089B0B97" w14:textId="42C208A6"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Grant funds can be used to purchase items necessary to the agricultur</w:t>
      </w:r>
      <w:r w:rsidR="00E23B4C">
        <w:rPr>
          <w:rFonts w:ascii="Arial" w:eastAsia="Arial" w:hAnsi="Arial" w:cs="Arial"/>
        </w:rPr>
        <w:t>al</w:t>
      </w:r>
      <w:r>
        <w:rPr>
          <w:rFonts w:ascii="Arial" w:eastAsia="Arial" w:hAnsi="Arial" w:cs="Arial"/>
        </w:rPr>
        <w:t xml:space="preserve"> education program such as:</w:t>
      </w:r>
    </w:p>
    <w:p w14:paraId="3F184339" w14:textId="77777777" w:rsidR="0080496F" w:rsidRDefault="00000000">
      <w:pPr>
        <w:numPr>
          <w:ilvl w:val="1"/>
          <w:numId w:val="2"/>
        </w:numPr>
        <w:tabs>
          <w:tab w:val="left" w:pos="1200"/>
        </w:tabs>
        <w:spacing w:after="0" w:line="240" w:lineRule="auto"/>
        <w:rPr>
          <w:rFonts w:ascii="Arial" w:eastAsia="Arial" w:hAnsi="Arial" w:cs="Arial"/>
        </w:rPr>
      </w:pPr>
      <w:r>
        <w:rPr>
          <w:rFonts w:ascii="Arial" w:eastAsia="Arial" w:hAnsi="Arial" w:cs="Arial"/>
        </w:rPr>
        <w:t xml:space="preserve">Equipment, computers, textbooks, resource materials, animals, etc. Comprehensive lists of equipment associated with each course are available on the </w:t>
      </w:r>
      <w:hyperlink r:id="rId8">
        <w:r>
          <w:rPr>
            <w:rFonts w:ascii="Arial" w:eastAsia="Arial" w:hAnsi="Arial" w:cs="Arial"/>
            <w:color w:val="1155CC"/>
            <w:u w:val="single"/>
          </w:rPr>
          <w:t>North Carolina FFA Curriculum</w:t>
        </w:r>
      </w:hyperlink>
      <w:r>
        <w:rPr>
          <w:rFonts w:ascii="Arial" w:eastAsia="Arial" w:hAnsi="Arial" w:cs="Arial"/>
        </w:rPr>
        <w:t xml:space="preserve"> page. Items included in equipment lists serve as a guide for grant purchases; however, equipment lists are </w:t>
      </w:r>
      <w:r w:rsidRPr="00E23B4C">
        <w:rPr>
          <w:rFonts w:ascii="Arial" w:eastAsia="Arial" w:hAnsi="Arial" w:cs="Arial"/>
          <w:u w:val="single"/>
        </w:rPr>
        <w:t>not</w:t>
      </w:r>
      <w:r>
        <w:rPr>
          <w:rFonts w:ascii="Arial" w:eastAsia="Arial" w:hAnsi="Arial" w:cs="Arial"/>
        </w:rPr>
        <w:t xml:space="preserve"> all-inclusive.</w:t>
      </w:r>
    </w:p>
    <w:p w14:paraId="20D7B15C" w14:textId="77777777" w:rsidR="0080496F" w:rsidRDefault="00000000">
      <w:pPr>
        <w:numPr>
          <w:ilvl w:val="1"/>
          <w:numId w:val="2"/>
        </w:numPr>
        <w:tabs>
          <w:tab w:val="left" w:pos="1200"/>
        </w:tabs>
        <w:spacing w:after="0" w:line="240" w:lineRule="auto"/>
        <w:rPr>
          <w:rFonts w:ascii="Arial" w:eastAsia="Arial" w:hAnsi="Arial" w:cs="Arial"/>
        </w:rPr>
      </w:pPr>
      <w:r>
        <w:rPr>
          <w:rFonts w:ascii="Arial" w:eastAsia="Arial" w:hAnsi="Arial" w:cs="Arial"/>
        </w:rPr>
        <w:t xml:space="preserve">Upgrade, repair, modernize, expand, or build indoor or outdoor facilities including a greenhouse or barn. </w:t>
      </w:r>
    </w:p>
    <w:p w14:paraId="0DBBCD1F" w14:textId="77777777" w:rsidR="0080496F" w:rsidRDefault="0080496F">
      <w:pPr>
        <w:tabs>
          <w:tab w:val="left" w:pos="1200"/>
        </w:tabs>
        <w:spacing w:after="0" w:line="240" w:lineRule="auto"/>
        <w:rPr>
          <w:rFonts w:ascii="Arial" w:eastAsia="Arial" w:hAnsi="Arial" w:cs="Arial"/>
        </w:rPr>
      </w:pPr>
    </w:p>
    <w:p w14:paraId="78B8E8AA"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The project should be manageable in scope and size. If there is a question about the merit of a project, do not apply for this grant. Full commitment is needed by the teacher and the school system administration for any project.</w:t>
      </w:r>
    </w:p>
    <w:p w14:paraId="68C2A9C2" w14:textId="77777777" w:rsidR="0080496F" w:rsidRDefault="0080496F">
      <w:pPr>
        <w:spacing w:after="0"/>
        <w:ind w:left="720"/>
        <w:rPr>
          <w:rFonts w:ascii="Arial" w:eastAsia="Arial" w:hAnsi="Arial" w:cs="Arial"/>
        </w:rPr>
      </w:pPr>
    </w:p>
    <w:p w14:paraId="0EF755D1"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Projects should have a measurable impact. Please refer to the impact table in the application for the specific list.</w:t>
      </w:r>
    </w:p>
    <w:p w14:paraId="41A3DA57" w14:textId="77777777" w:rsidR="0080496F" w:rsidRDefault="0080496F">
      <w:pPr>
        <w:spacing w:after="0"/>
        <w:ind w:left="720"/>
        <w:rPr>
          <w:rFonts w:ascii="Arial" w:eastAsia="Arial" w:hAnsi="Arial" w:cs="Arial"/>
        </w:rPr>
      </w:pPr>
    </w:p>
    <w:p w14:paraId="45FC03E9"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 xml:space="preserve">Permission/approval must be secured for the project from local school administration (principal) </w:t>
      </w:r>
      <w:r>
        <w:rPr>
          <w:rFonts w:ascii="Arial" w:eastAsia="Arial" w:hAnsi="Arial" w:cs="Arial"/>
          <w:u w:val="single"/>
        </w:rPr>
        <w:t>and</w:t>
      </w:r>
      <w:r>
        <w:rPr>
          <w:rFonts w:ascii="Arial" w:eastAsia="Arial" w:hAnsi="Arial" w:cs="Arial"/>
        </w:rPr>
        <w:t xml:space="preserve"> school system administration (CTE Director </w:t>
      </w:r>
      <w:r>
        <w:rPr>
          <w:rFonts w:ascii="Arial" w:eastAsia="Arial" w:hAnsi="Arial" w:cs="Arial"/>
          <w:u w:val="single"/>
        </w:rPr>
        <w:t>and</w:t>
      </w:r>
      <w:r>
        <w:rPr>
          <w:rFonts w:ascii="Arial" w:eastAsia="Arial" w:hAnsi="Arial" w:cs="Arial"/>
        </w:rPr>
        <w:t xml:space="preserve"> Chief Financial Officer) </w:t>
      </w:r>
      <w:r>
        <w:rPr>
          <w:rFonts w:ascii="Arial" w:eastAsia="Arial" w:hAnsi="Arial" w:cs="Arial"/>
          <w:i/>
          <w:u w:val="single"/>
        </w:rPr>
        <w:t>before</w:t>
      </w:r>
      <w:r>
        <w:rPr>
          <w:rFonts w:ascii="Arial" w:eastAsia="Arial" w:hAnsi="Arial" w:cs="Arial"/>
        </w:rPr>
        <w:t xml:space="preserve"> submitting a grant application. </w:t>
      </w:r>
    </w:p>
    <w:p w14:paraId="702EE658" w14:textId="77777777" w:rsidR="0080496F" w:rsidRDefault="0080496F">
      <w:pPr>
        <w:tabs>
          <w:tab w:val="left" w:pos="1200"/>
        </w:tabs>
        <w:spacing w:after="0" w:line="240" w:lineRule="auto"/>
        <w:ind w:left="720"/>
        <w:rPr>
          <w:rFonts w:ascii="Arial" w:eastAsia="Arial" w:hAnsi="Arial" w:cs="Arial"/>
        </w:rPr>
      </w:pPr>
    </w:p>
    <w:p w14:paraId="5247C2F7"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 xml:space="preserve">Prior to applying for a grant for construction, please work with local and </w:t>
      </w:r>
      <w:proofErr w:type="gramStart"/>
      <w:r>
        <w:rPr>
          <w:rFonts w:ascii="Arial" w:eastAsia="Arial" w:hAnsi="Arial" w:cs="Arial"/>
        </w:rPr>
        <w:t>public school</w:t>
      </w:r>
      <w:proofErr w:type="gramEnd"/>
      <w:r>
        <w:rPr>
          <w:rFonts w:ascii="Arial" w:eastAsia="Arial" w:hAnsi="Arial" w:cs="Arial"/>
        </w:rPr>
        <w:t xml:space="preserve"> unit administration to acquire the appropriate permission and permitting, including Americans with Disabilities Act compliance if applicable.</w:t>
      </w:r>
    </w:p>
    <w:p w14:paraId="260F6775" w14:textId="77777777" w:rsidR="0080496F" w:rsidRDefault="0080496F">
      <w:pPr>
        <w:tabs>
          <w:tab w:val="left" w:pos="1200"/>
        </w:tabs>
        <w:spacing w:after="0" w:line="240" w:lineRule="auto"/>
        <w:ind w:left="720"/>
        <w:rPr>
          <w:rFonts w:ascii="Arial" w:eastAsia="Arial" w:hAnsi="Arial" w:cs="Arial"/>
        </w:rPr>
      </w:pPr>
    </w:p>
    <w:p w14:paraId="3800B24B"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 xml:space="preserve">Grant funds must operate through public school unit accounts. Good bookkeeping is a necessity for this grant. These grant funds are subject to be audited by the state auditor. </w:t>
      </w:r>
    </w:p>
    <w:p w14:paraId="0DC4C955" w14:textId="77777777" w:rsidR="0080496F" w:rsidRDefault="0080496F">
      <w:pPr>
        <w:spacing w:after="0"/>
        <w:rPr>
          <w:rFonts w:ascii="Arial" w:eastAsia="Arial" w:hAnsi="Arial" w:cs="Arial"/>
        </w:rPr>
      </w:pPr>
    </w:p>
    <w:p w14:paraId="516C6C70"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 xml:space="preserve">If a project requires more funds than the grant maximum ($100,000), the application should provide the source and reliability of the additional funds. Indicating that funds have been requested from another source is </w:t>
      </w:r>
      <w:r>
        <w:rPr>
          <w:rFonts w:ascii="Arial" w:eastAsia="Arial" w:hAnsi="Arial" w:cs="Arial"/>
          <w:u w:val="single"/>
        </w:rPr>
        <w:t>not</w:t>
      </w:r>
      <w:r>
        <w:rPr>
          <w:rFonts w:ascii="Arial" w:eastAsia="Arial" w:hAnsi="Arial" w:cs="Arial"/>
        </w:rPr>
        <w:t xml:space="preserve"> sufficient. A firm commitment from additional sources detailing the fund amounts and date of delivery of the funds is required. </w:t>
      </w:r>
    </w:p>
    <w:p w14:paraId="4788E51F" w14:textId="77777777" w:rsidR="0080496F" w:rsidRDefault="0080496F">
      <w:pPr>
        <w:spacing w:after="0"/>
        <w:ind w:left="720"/>
        <w:rPr>
          <w:rFonts w:ascii="Arial" w:eastAsia="Arial" w:hAnsi="Arial" w:cs="Arial"/>
        </w:rPr>
      </w:pPr>
    </w:p>
    <w:p w14:paraId="69CAA755"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 xml:space="preserve">Grant recipients will receive an award offer. No grant funds will be distributed until a signed contract is received. </w:t>
      </w:r>
    </w:p>
    <w:p w14:paraId="1E825640" w14:textId="77777777" w:rsidR="0080496F" w:rsidRDefault="0080496F">
      <w:pPr>
        <w:spacing w:after="0"/>
        <w:rPr>
          <w:rFonts w:ascii="Arial" w:eastAsia="Arial" w:hAnsi="Arial" w:cs="Arial"/>
        </w:rPr>
      </w:pPr>
    </w:p>
    <w:p w14:paraId="09339E15"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Minor project alterations may be allowed with approval from North Carolina FFA. The intent of the grant cannot change once the grant is awarded.</w:t>
      </w:r>
    </w:p>
    <w:p w14:paraId="1C445463" w14:textId="77777777" w:rsidR="0080496F" w:rsidRDefault="0080496F">
      <w:pPr>
        <w:tabs>
          <w:tab w:val="left" w:pos="1200"/>
        </w:tabs>
        <w:spacing w:after="0" w:line="240" w:lineRule="auto"/>
        <w:rPr>
          <w:rFonts w:ascii="Arial" w:eastAsia="Arial" w:hAnsi="Arial" w:cs="Arial"/>
        </w:rPr>
      </w:pPr>
    </w:p>
    <w:p w14:paraId="04661BC1" w14:textId="1F8285A1"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 xml:space="preserve">The point of contact for the grant is the person who will correspond with the state FFA office. The point of contact will be responsible for submitting all reports to the state FFA office. </w:t>
      </w:r>
      <w:r>
        <w:rPr>
          <w:rFonts w:ascii="Arial" w:eastAsia="Arial" w:hAnsi="Arial" w:cs="Arial"/>
          <w:i/>
          <w:u w:val="single"/>
        </w:rPr>
        <w:t>All reports are expected to be on time, complete, and accurate.</w:t>
      </w:r>
      <w:r>
        <w:rPr>
          <w:rFonts w:ascii="Arial" w:eastAsia="Arial" w:hAnsi="Arial" w:cs="Arial"/>
        </w:rPr>
        <w:t xml:space="preserve">  It is acceptable for the agriculture teacher to be the point of contact.  </w:t>
      </w:r>
    </w:p>
    <w:p w14:paraId="5C438105" w14:textId="77777777" w:rsidR="0080496F" w:rsidRDefault="0080496F">
      <w:pPr>
        <w:tabs>
          <w:tab w:val="left" w:pos="1200"/>
        </w:tabs>
        <w:spacing w:after="0" w:line="240" w:lineRule="auto"/>
        <w:rPr>
          <w:rFonts w:ascii="Arial" w:eastAsia="Arial" w:hAnsi="Arial" w:cs="Arial"/>
        </w:rPr>
      </w:pPr>
    </w:p>
    <w:p w14:paraId="24B988B7"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lastRenderedPageBreak/>
        <w:t xml:space="preserve">All individuals serving as point of contact for funded grants are required to attend an orientation meeting prior to the distribution of funds. The meeting will be held via Zoom with the actual date determined soon after grant winners are selected. </w:t>
      </w:r>
    </w:p>
    <w:p w14:paraId="7CBE9D88" w14:textId="77777777" w:rsidR="0080496F" w:rsidRDefault="0080496F">
      <w:pPr>
        <w:spacing w:after="0"/>
        <w:ind w:left="720"/>
        <w:rPr>
          <w:rFonts w:ascii="Arial" w:eastAsia="Arial" w:hAnsi="Arial" w:cs="Arial"/>
        </w:rPr>
      </w:pPr>
    </w:p>
    <w:p w14:paraId="37AE6E6E" w14:textId="77777777" w:rsidR="0080496F" w:rsidRDefault="00000000">
      <w:pPr>
        <w:numPr>
          <w:ilvl w:val="0"/>
          <w:numId w:val="2"/>
        </w:numPr>
        <w:tabs>
          <w:tab w:val="left" w:pos="1200"/>
        </w:tabs>
        <w:spacing w:after="0" w:line="240" w:lineRule="auto"/>
        <w:rPr>
          <w:rFonts w:ascii="Arial" w:eastAsia="Arial" w:hAnsi="Arial" w:cs="Arial"/>
        </w:rPr>
      </w:pPr>
      <w:r>
        <w:rPr>
          <w:rFonts w:ascii="Arial" w:eastAsia="Arial" w:hAnsi="Arial" w:cs="Arial"/>
        </w:rPr>
        <w:t>Grant recipients are required to keep accurate records of all program documents including receipts. Grant reports must be completed on time and all expenditures must be backed up with matching receipts. The point of contact will be accountable for all required/requested documentation.</w:t>
      </w:r>
    </w:p>
    <w:p w14:paraId="39CF4DC0" w14:textId="77777777" w:rsidR="0080496F" w:rsidRDefault="0080496F">
      <w:pPr>
        <w:tabs>
          <w:tab w:val="left" w:pos="1200"/>
        </w:tabs>
        <w:spacing w:after="0" w:line="240" w:lineRule="auto"/>
        <w:rPr>
          <w:rFonts w:ascii="Arial" w:eastAsia="Arial" w:hAnsi="Arial" w:cs="Arial"/>
        </w:rPr>
      </w:pPr>
    </w:p>
    <w:p w14:paraId="60E685C8" w14:textId="77777777" w:rsidR="0080496F" w:rsidRDefault="00000000">
      <w:pPr>
        <w:tabs>
          <w:tab w:val="left" w:pos="1200"/>
        </w:tabs>
        <w:spacing w:after="0" w:line="240" w:lineRule="auto"/>
        <w:rPr>
          <w:rFonts w:ascii="Arial" w:eastAsia="Arial" w:hAnsi="Arial" w:cs="Arial"/>
        </w:rPr>
      </w:pPr>
      <w:r>
        <w:rPr>
          <w:rFonts w:ascii="Arial" w:eastAsia="Arial" w:hAnsi="Arial" w:cs="Arial"/>
        </w:rPr>
        <w:t xml:space="preserve"> </w:t>
      </w:r>
      <w:r>
        <w:br w:type="page"/>
      </w:r>
    </w:p>
    <w:p w14:paraId="06A72AFE" w14:textId="77777777" w:rsidR="0080496F" w:rsidRDefault="00000000">
      <w:pPr>
        <w:tabs>
          <w:tab w:val="left" w:pos="1200"/>
        </w:tabs>
        <w:spacing w:after="0" w:line="240" w:lineRule="auto"/>
        <w:rPr>
          <w:rFonts w:ascii="Arial" w:eastAsia="Arial" w:hAnsi="Arial" w:cs="Arial"/>
          <w:b/>
          <w:color w:val="FFFFFF"/>
          <w:sz w:val="24"/>
          <w:szCs w:val="24"/>
        </w:rPr>
      </w:pPr>
      <w:r>
        <w:rPr>
          <w:rFonts w:ascii="Arial" w:eastAsia="Arial" w:hAnsi="Arial" w:cs="Arial"/>
          <w:b/>
          <w:color w:val="FFFFFF"/>
          <w:sz w:val="24"/>
          <w:szCs w:val="24"/>
        </w:rPr>
        <w:lastRenderedPageBreak/>
        <w:t>GRANT PROJECT GOALS AND OBJECTIVES</w:t>
      </w:r>
    </w:p>
    <w:p w14:paraId="562903E0" w14:textId="451FC7E0" w:rsidR="0080496F" w:rsidRDefault="00000000">
      <w:pPr>
        <w:shd w:val="clear" w:color="auto" w:fill="000000"/>
        <w:tabs>
          <w:tab w:val="left" w:pos="8640"/>
          <w:tab w:val="left" w:pos="9000"/>
          <w:tab w:val="left" w:pos="9090"/>
          <w:tab w:val="left" w:pos="9180"/>
        </w:tabs>
        <w:spacing w:line="240" w:lineRule="auto"/>
        <w:rPr>
          <w:rFonts w:ascii="Arial" w:eastAsia="Arial" w:hAnsi="Arial" w:cs="Arial"/>
          <w:b/>
        </w:rPr>
      </w:pPr>
      <w:r>
        <w:rPr>
          <w:rFonts w:ascii="Arial" w:eastAsia="Arial" w:hAnsi="Arial" w:cs="Arial"/>
          <w:b/>
          <w:color w:val="FFFFFF"/>
          <w:sz w:val="24"/>
          <w:szCs w:val="24"/>
        </w:rPr>
        <w:t xml:space="preserve">APPLICATION </w:t>
      </w:r>
      <w:r w:rsidR="00DB2D60">
        <w:rPr>
          <w:rFonts w:ascii="Arial" w:eastAsia="Arial" w:hAnsi="Arial" w:cs="Arial"/>
          <w:b/>
          <w:color w:val="FFFFFF"/>
          <w:sz w:val="24"/>
          <w:szCs w:val="24"/>
        </w:rPr>
        <w:t>ELIGIBILTIY &amp; VERFICATION</w:t>
      </w:r>
    </w:p>
    <w:p w14:paraId="7E868BA7" w14:textId="77777777" w:rsidR="0080496F" w:rsidRDefault="00000000">
      <w:pPr>
        <w:spacing w:after="0" w:line="240" w:lineRule="auto"/>
        <w:rPr>
          <w:rFonts w:ascii="Arial" w:eastAsia="Arial" w:hAnsi="Arial" w:cs="Arial"/>
        </w:rPr>
      </w:pPr>
      <w:r>
        <w:rPr>
          <w:rFonts w:ascii="Arial" w:eastAsia="Arial" w:hAnsi="Arial" w:cs="Arial"/>
        </w:rPr>
        <w:t xml:space="preserve">Each grant proposal application will be reviewed to validate qualification for funding. This review occurs prior to application scoring. </w:t>
      </w:r>
    </w:p>
    <w:p w14:paraId="0AA8795C" w14:textId="77777777" w:rsidR="0080496F" w:rsidRDefault="0080496F">
      <w:pPr>
        <w:tabs>
          <w:tab w:val="left" w:pos="1200"/>
        </w:tabs>
        <w:spacing w:after="0" w:line="240" w:lineRule="auto"/>
        <w:rPr>
          <w:rFonts w:ascii="Arial" w:eastAsia="Arial" w:hAnsi="Arial" w:cs="Arial"/>
        </w:rPr>
      </w:pPr>
    </w:p>
    <w:p w14:paraId="7C448347" w14:textId="77777777" w:rsidR="0080496F" w:rsidRDefault="00000000">
      <w:pPr>
        <w:tabs>
          <w:tab w:val="left" w:pos="720"/>
        </w:tabs>
        <w:spacing w:after="0" w:line="240" w:lineRule="auto"/>
        <w:rPr>
          <w:rFonts w:ascii="Arial" w:eastAsia="Arial" w:hAnsi="Arial" w:cs="Arial"/>
          <w:b/>
        </w:rPr>
      </w:pPr>
      <w:r>
        <w:rPr>
          <w:rFonts w:ascii="Arial" w:eastAsia="Arial" w:hAnsi="Arial" w:cs="Arial"/>
          <w:b/>
        </w:rPr>
        <w:tab/>
        <w:t>Public School Unit Qualification</w:t>
      </w:r>
    </w:p>
    <w:p w14:paraId="6B6D3838" w14:textId="0A2F4E93" w:rsidR="0080496F" w:rsidRDefault="00000000">
      <w:pPr>
        <w:numPr>
          <w:ilvl w:val="0"/>
          <w:numId w:val="5"/>
        </w:numPr>
        <w:tabs>
          <w:tab w:val="left" w:pos="720"/>
        </w:tabs>
        <w:spacing w:after="0" w:line="240" w:lineRule="auto"/>
        <w:rPr>
          <w:rFonts w:ascii="Arial" w:eastAsia="Arial" w:hAnsi="Arial" w:cs="Arial"/>
        </w:rPr>
      </w:pPr>
      <w:r>
        <w:rPr>
          <w:rFonts w:ascii="Arial" w:eastAsia="Arial" w:hAnsi="Arial" w:cs="Arial"/>
        </w:rPr>
        <w:t xml:space="preserve">Indicate the type of </w:t>
      </w:r>
      <w:proofErr w:type="gramStart"/>
      <w:r w:rsidR="00E23B4C">
        <w:rPr>
          <w:rFonts w:ascii="Arial" w:eastAsia="Arial" w:hAnsi="Arial" w:cs="Arial"/>
        </w:rPr>
        <w:t>p</w:t>
      </w:r>
      <w:r>
        <w:rPr>
          <w:rFonts w:ascii="Arial" w:eastAsia="Arial" w:hAnsi="Arial" w:cs="Arial"/>
        </w:rPr>
        <w:t xml:space="preserve">ublic </w:t>
      </w:r>
      <w:r w:rsidR="00E23B4C">
        <w:rPr>
          <w:rFonts w:ascii="Arial" w:eastAsia="Arial" w:hAnsi="Arial" w:cs="Arial"/>
        </w:rPr>
        <w:t>s</w:t>
      </w:r>
      <w:r>
        <w:rPr>
          <w:rFonts w:ascii="Arial" w:eastAsia="Arial" w:hAnsi="Arial" w:cs="Arial"/>
        </w:rPr>
        <w:t>chool</w:t>
      </w:r>
      <w:proofErr w:type="gramEnd"/>
      <w:r>
        <w:rPr>
          <w:rFonts w:ascii="Arial" w:eastAsia="Arial" w:hAnsi="Arial" w:cs="Arial"/>
        </w:rPr>
        <w:t xml:space="preserve"> </w:t>
      </w:r>
      <w:r w:rsidR="00E23B4C">
        <w:rPr>
          <w:rFonts w:ascii="Arial" w:eastAsia="Arial" w:hAnsi="Arial" w:cs="Arial"/>
        </w:rPr>
        <w:t>u</w:t>
      </w:r>
      <w:r>
        <w:rPr>
          <w:rFonts w:ascii="Arial" w:eastAsia="Arial" w:hAnsi="Arial" w:cs="Arial"/>
        </w:rPr>
        <w:t xml:space="preserve">nit associated with the grant application. Provide the agricultural education program name(s) that are included in the application. </w:t>
      </w:r>
    </w:p>
    <w:p w14:paraId="5812BF18" w14:textId="77777777" w:rsidR="0080496F" w:rsidRDefault="0080496F">
      <w:pPr>
        <w:tabs>
          <w:tab w:val="left" w:pos="720"/>
        </w:tabs>
        <w:spacing w:after="0" w:line="240" w:lineRule="auto"/>
        <w:rPr>
          <w:rFonts w:ascii="Arial" w:eastAsia="Arial" w:hAnsi="Arial" w:cs="Arial"/>
        </w:rPr>
      </w:pPr>
    </w:p>
    <w:p w14:paraId="6239D435" w14:textId="77777777" w:rsidR="0080496F" w:rsidRDefault="00000000">
      <w:pPr>
        <w:tabs>
          <w:tab w:val="left" w:pos="720"/>
        </w:tabs>
        <w:spacing w:after="0" w:line="240" w:lineRule="auto"/>
        <w:rPr>
          <w:rFonts w:ascii="Arial" w:eastAsia="Arial" w:hAnsi="Arial" w:cs="Arial"/>
          <w:b/>
        </w:rPr>
      </w:pPr>
      <w:r>
        <w:rPr>
          <w:rFonts w:ascii="Arial" w:eastAsia="Arial" w:hAnsi="Arial" w:cs="Arial"/>
          <w:b/>
        </w:rPr>
        <w:tab/>
        <w:t xml:space="preserve">CTE Director </w:t>
      </w:r>
      <w:r>
        <w:rPr>
          <w:rFonts w:ascii="Arial" w:eastAsia="Arial" w:hAnsi="Arial" w:cs="Arial"/>
          <w:b/>
          <w:u w:val="single"/>
        </w:rPr>
        <w:t>and</w:t>
      </w:r>
      <w:r>
        <w:rPr>
          <w:rFonts w:ascii="Arial" w:eastAsia="Arial" w:hAnsi="Arial" w:cs="Arial"/>
          <w:b/>
        </w:rPr>
        <w:t xml:space="preserve"> Chief Financial Officer Endorsement Letter</w:t>
      </w:r>
    </w:p>
    <w:p w14:paraId="5F8EE2F3" w14:textId="77777777" w:rsidR="0080496F" w:rsidRDefault="00000000">
      <w:pPr>
        <w:numPr>
          <w:ilvl w:val="0"/>
          <w:numId w:val="15"/>
        </w:numPr>
        <w:tabs>
          <w:tab w:val="left" w:pos="1200"/>
        </w:tabs>
        <w:spacing w:after="0" w:line="240" w:lineRule="auto"/>
        <w:rPr>
          <w:rFonts w:ascii="Arial" w:eastAsia="Arial" w:hAnsi="Arial" w:cs="Arial"/>
        </w:rPr>
      </w:pPr>
      <w:r>
        <w:rPr>
          <w:rFonts w:ascii="Arial" w:eastAsia="Arial" w:hAnsi="Arial" w:cs="Arial"/>
        </w:rPr>
        <w:t xml:space="preserve">On school/public school unit letterhead, provide a letter of endorsement signed by the CTE Director </w:t>
      </w:r>
      <w:r>
        <w:rPr>
          <w:rFonts w:ascii="Arial" w:eastAsia="Arial" w:hAnsi="Arial" w:cs="Arial"/>
          <w:u w:val="single"/>
        </w:rPr>
        <w:t>and</w:t>
      </w:r>
      <w:r>
        <w:rPr>
          <w:rFonts w:ascii="Arial" w:eastAsia="Arial" w:hAnsi="Arial" w:cs="Arial"/>
        </w:rPr>
        <w:t xml:space="preserve"> Chief Financial Officer approving the grant proposal and agreeing that the school system will meet all timelines, expectations, and financial commitments detailed in the project.  The CTE Director </w:t>
      </w:r>
      <w:r>
        <w:rPr>
          <w:rFonts w:ascii="Arial" w:eastAsia="Arial" w:hAnsi="Arial" w:cs="Arial"/>
          <w:u w:val="single"/>
        </w:rPr>
        <w:t>and</w:t>
      </w:r>
      <w:r>
        <w:rPr>
          <w:rFonts w:ascii="Arial" w:eastAsia="Arial" w:hAnsi="Arial" w:cs="Arial"/>
        </w:rPr>
        <w:t xml:space="preserve"> Chief Financial Officer should indicate financial commitment to sustain any items purchased with grant funds.  </w:t>
      </w:r>
    </w:p>
    <w:p w14:paraId="07A55B1F" w14:textId="77777777" w:rsidR="0080496F" w:rsidRDefault="0080496F">
      <w:pPr>
        <w:tabs>
          <w:tab w:val="left" w:pos="1200"/>
        </w:tabs>
        <w:spacing w:after="0" w:line="240" w:lineRule="auto"/>
        <w:ind w:left="1440"/>
        <w:rPr>
          <w:rFonts w:ascii="Arial" w:eastAsia="Arial" w:hAnsi="Arial" w:cs="Arial"/>
        </w:rPr>
      </w:pPr>
    </w:p>
    <w:p w14:paraId="6DA57BBE" w14:textId="77777777" w:rsidR="0080496F" w:rsidRDefault="00000000">
      <w:pPr>
        <w:tabs>
          <w:tab w:val="left" w:pos="720"/>
        </w:tabs>
        <w:spacing w:after="0" w:line="240" w:lineRule="auto"/>
        <w:rPr>
          <w:rFonts w:ascii="Arial" w:eastAsia="Arial" w:hAnsi="Arial" w:cs="Arial"/>
          <w:b/>
        </w:rPr>
      </w:pPr>
      <w:r>
        <w:rPr>
          <w:rFonts w:ascii="Arial" w:eastAsia="Arial" w:hAnsi="Arial" w:cs="Arial"/>
        </w:rPr>
        <w:tab/>
      </w:r>
      <w:r>
        <w:rPr>
          <w:rFonts w:ascii="Arial" w:eastAsia="Arial" w:hAnsi="Arial" w:cs="Arial"/>
          <w:b/>
        </w:rPr>
        <w:t>Principal Endorsement Letter</w:t>
      </w:r>
    </w:p>
    <w:p w14:paraId="00890CCE" w14:textId="77777777" w:rsidR="0080496F" w:rsidRDefault="00000000">
      <w:pPr>
        <w:numPr>
          <w:ilvl w:val="0"/>
          <w:numId w:val="3"/>
        </w:numPr>
        <w:tabs>
          <w:tab w:val="left" w:pos="1200"/>
        </w:tabs>
        <w:spacing w:after="0" w:line="240" w:lineRule="auto"/>
        <w:rPr>
          <w:rFonts w:ascii="Arial" w:eastAsia="Arial" w:hAnsi="Arial" w:cs="Arial"/>
        </w:rPr>
      </w:pPr>
      <w:r>
        <w:rPr>
          <w:rFonts w:ascii="Arial" w:eastAsia="Arial" w:hAnsi="Arial" w:cs="Arial"/>
        </w:rPr>
        <w:t>On school letterhead, provide a letter of endorsement signed by the building principal/director that approves the grant proposal. The principal should indicate the school’s commitment to sustain any items purchased with grant funds.</w:t>
      </w:r>
    </w:p>
    <w:p w14:paraId="00D5704E" w14:textId="32979B6A" w:rsidR="0080496F" w:rsidRPr="00762AE7" w:rsidRDefault="0080496F" w:rsidP="00762AE7">
      <w:pPr>
        <w:tabs>
          <w:tab w:val="left" w:pos="1200"/>
        </w:tabs>
        <w:spacing w:after="0" w:line="240" w:lineRule="auto"/>
        <w:rPr>
          <w:rFonts w:ascii="Arial" w:eastAsia="Arial" w:hAnsi="Arial" w:cs="Arial"/>
        </w:rPr>
      </w:pPr>
    </w:p>
    <w:p w14:paraId="4AF28408" w14:textId="5EBF3C06" w:rsidR="0080496F" w:rsidRPr="008915FA" w:rsidRDefault="00000000" w:rsidP="008915FA">
      <w:pPr>
        <w:shd w:val="clear" w:color="auto" w:fill="000000"/>
        <w:tabs>
          <w:tab w:val="left" w:pos="8640"/>
          <w:tab w:val="left" w:pos="9000"/>
          <w:tab w:val="left" w:pos="9090"/>
          <w:tab w:val="left" w:pos="9180"/>
        </w:tabs>
        <w:spacing w:line="240" w:lineRule="auto"/>
        <w:rPr>
          <w:rFonts w:ascii="Arial" w:eastAsia="Arial" w:hAnsi="Arial" w:cs="Arial"/>
          <w:b/>
          <w:color w:val="FFFFFF"/>
          <w:sz w:val="24"/>
          <w:szCs w:val="24"/>
        </w:rPr>
      </w:pPr>
      <w:r>
        <w:rPr>
          <w:rFonts w:ascii="Arial" w:eastAsia="Arial" w:hAnsi="Arial" w:cs="Arial"/>
          <w:b/>
          <w:color w:val="FFFFFF"/>
          <w:sz w:val="24"/>
          <w:szCs w:val="24"/>
        </w:rPr>
        <w:t>APPLICATION GUIDELINES</w:t>
      </w:r>
    </w:p>
    <w:p w14:paraId="54BFF38F" w14:textId="77777777" w:rsidR="0080496F" w:rsidRDefault="00000000">
      <w:pPr>
        <w:spacing w:after="0" w:line="240" w:lineRule="auto"/>
        <w:rPr>
          <w:rFonts w:ascii="Arial" w:eastAsia="Arial" w:hAnsi="Arial" w:cs="Arial"/>
          <w:b/>
          <w:u w:val="single"/>
        </w:rPr>
      </w:pPr>
      <w:r>
        <w:rPr>
          <w:rFonts w:ascii="Arial" w:eastAsia="Arial" w:hAnsi="Arial" w:cs="Arial"/>
          <w:b/>
          <w:u w:val="single"/>
        </w:rPr>
        <w:t>Section I: General Information &amp; Project Summary</w:t>
      </w:r>
    </w:p>
    <w:p w14:paraId="62EF87D1" w14:textId="77777777" w:rsidR="0080496F" w:rsidRDefault="00000000">
      <w:pPr>
        <w:spacing w:after="0" w:line="240" w:lineRule="auto"/>
        <w:ind w:firstLine="720"/>
        <w:rPr>
          <w:rFonts w:ascii="Arial" w:eastAsia="Arial" w:hAnsi="Arial" w:cs="Arial"/>
          <w:b/>
        </w:rPr>
      </w:pPr>
      <w:r>
        <w:rPr>
          <w:rFonts w:ascii="Arial" w:eastAsia="Arial" w:hAnsi="Arial" w:cs="Arial"/>
          <w:b/>
        </w:rPr>
        <w:t>Applicant’s General Information (5 points)</w:t>
      </w:r>
    </w:p>
    <w:p w14:paraId="1A3A5916" w14:textId="77777777" w:rsidR="0080496F" w:rsidRDefault="00000000">
      <w:pPr>
        <w:numPr>
          <w:ilvl w:val="0"/>
          <w:numId w:val="7"/>
        </w:numPr>
        <w:tabs>
          <w:tab w:val="left" w:pos="1200"/>
        </w:tabs>
        <w:spacing w:after="0" w:line="240" w:lineRule="auto"/>
        <w:rPr>
          <w:rFonts w:ascii="Arial" w:eastAsia="Arial" w:hAnsi="Arial" w:cs="Arial"/>
        </w:rPr>
      </w:pPr>
      <w:r>
        <w:rPr>
          <w:rFonts w:ascii="Arial" w:eastAsia="Arial" w:hAnsi="Arial" w:cs="Arial"/>
        </w:rPr>
        <w:t>Information provided should be complete for maximum points.</w:t>
      </w:r>
    </w:p>
    <w:p w14:paraId="4B7853A5" w14:textId="77777777" w:rsidR="0080496F" w:rsidRDefault="0080496F">
      <w:pPr>
        <w:spacing w:after="0" w:line="240" w:lineRule="auto"/>
        <w:rPr>
          <w:rFonts w:ascii="Arial" w:eastAsia="Arial" w:hAnsi="Arial" w:cs="Arial"/>
          <w:b/>
        </w:rPr>
      </w:pPr>
    </w:p>
    <w:p w14:paraId="622DB2B0" w14:textId="035933A4" w:rsidR="0080496F" w:rsidRDefault="00000000">
      <w:pPr>
        <w:spacing w:after="0" w:line="240" w:lineRule="auto"/>
        <w:ind w:firstLine="720"/>
        <w:rPr>
          <w:rFonts w:ascii="Arial" w:eastAsia="Arial" w:hAnsi="Arial" w:cs="Arial"/>
          <w:b/>
        </w:rPr>
      </w:pPr>
      <w:r>
        <w:rPr>
          <w:rFonts w:ascii="Arial" w:eastAsia="Arial" w:hAnsi="Arial" w:cs="Arial"/>
          <w:b/>
        </w:rPr>
        <w:t>Project Summary</w:t>
      </w:r>
      <w:r w:rsidR="004F1146">
        <w:rPr>
          <w:rFonts w:ascii="Arial" w:eastAsia="Arial" w:hAnsi="Arial" w:cs="Arial"/>
          <w:b/>
        </w:rPr>
        <w:t xml:space="preserve"> </w:t>
      </w:r>
      <w:r>
        <w:rPr>
          <w:rFonts w:ascii="Arial" w:eastAsia="Arial" w:hAnsi="Arial" w:cs="Arial"/>
          <w:b/>
        </w:rPr>
        <w:t>(10 points)</w:t>
      </w:r>
    </w:p>
    <w:p w14:paraId="0E2CEA4C" w14:textId="77777777" w:rsidR="0080496F" w:rsidRDefault="00000000">
      <w:pPr>
        <w:numPr>
          <w:ilvl w:val="0"/>
          <w:numId w:val="11"/>
        </w:numPr>
        <w:tabs>
          <w:tab w:val="left" w:pos="1200"/>
        </w:tabs>
        <w:spacing w:after="0" w:line="240" w:lineRule="auto"/>
        <w:rPr>
          <w:rFonts w:ascii="Arial" w:eastAsia="Arial" w:hAnsi="Arial" w:cs="Arial"/>
        </w:rPr>
      </w:pPr>
      <w:r>
        <w:rPr>
          <w:rFonts w:ascii="Arial" w:eastAsia="Arial" w:hAnsi="Arial" w:cs="Arial"/>
        </w:rPr>
        <w:t>Information provided should be a short, concise summary of the project.</w:t>
      </w:r>
    </w:p>
    <w:p w14:paraId="6C252FB6" w14:textId="77777777" w:rsidR="0080496F" w:rsidRDefault="0080496F">
      <w:pPr>
        <w:spacing w:after="0" w:line="240" w:lineRule="auto"/>
        <w:rPr>
          <w:rFonts w:ascii="Arial" w:eastAsia="Arial" w:hAnsi="Arial" w:cs="Arial"/>
        </w:rPr>
      </w:pPr>
    </w:p>
    <w:p w14:paraId="69A44B9B" w14:textId="77777777" w:rsidR="0080496F" w:rsidRDefault="00000000">
      <w:pPr>
        <w:spacing w:after="0" w:line="240" w:lineRule="auto"/>
        <w:rPr>
          <w:rFonts w:ascii="Arial" w:eastAsia="Arial" w:hAnsi="Arial" w:cs="Arial"/>
          <w:b/>
          <w:u w:val="single"/>
        </w:rPr>
      </w:pPr>
      <w:r>
        <w:rPr>
          <w:rFonts w:ascii="Arial" w:eastAsia="Arial" w:hAnsi="Arial" w:cs="Arial"/>
          <w:b/>
          <w:u w:val="single"/>
        </w:rPr>
        <w:t xml:space="preserve">Section II: Project Justification &amp; Goals </w:t>
      </w:r>
    </w:p>
    <w:p w14:paraId="5EF56820" w14:textId="77777777" w:rsidR="0080496F" w:rsidRDefault="00000000">
      <w:pPr>
        <w:spacing w:after="0" w:line="240" w:lineRule="auto"/>
        <w:ind w:firstLine="720"/>
        <w:rPr>
          <w:rFonts w:ascii="Arial" w:eastAsia="Arial" w:hAnsi="Arial" w:cs="Arial"/>
          <w:b/>
        </w:rPr>
      </w:pPr>
      <w:r>
        <w:rPr>
          <w:rFonts w:ascii="Arial" w:eastAsia="Arial" w:hAnsi="Arial" w:cs="Arial"/>
          <w:b/>
        </w:rPr>
        <w:t>Project Justification (5 points)</w:t>
      </w:r>
    </w:p>
    <w:p w14:paraId="07A88645" w14:textId="77777777" w:rsidR="0080496F" w:rsidRDefault="00000000">
      <w:pPr>
        <w:numPr>
          <w:ilvl w:val="0"/>
          <w:numId w:val="4"/>
        </w:numPr>
        <w:spacing w:after="0" w:line="240" w:lineRule="auto"/>
        <w:rPr>
          <w:rFonts w:ascii="Arial" w:eastAsia="Arial" w:hAnsi="Arial" w:cs="Arial"/>
        </w:rPr>
      </w:pPr>
      <w:r>
        <w:rPr>
          <w:rFonts w:ascii="Arial" w:eastAsia="Arial" w:hAnsi="Arial" w:cs="Arial"/>
        </w:rPr>
        <w:t xml:space="preserve">Indicate if at least one school within the </w:t>
      </w:r>
      <w:proofErr w:type="gramStart"/>
      <w:r>
        <w:rPr>
          <w:rFonts w:ascii="Arial" w:eastAsia="Arial" w:hAnsi="Arial" w:cs="Arial"/>
        </w:rPr>
        <w:t>public school</w:t>
      </w:r>
      <w:proofErr w:type="gramEnd"/>
      <w:r>
        <w:rPr>
          <w:rFonts w:ascii="Arial" w:eastAsia="Arial" w:hAnsi="Arial" w:cs="Arial"/>
        </w:rPr>
        <w:t xml:space="preserve"> unit received low-wealth supplemental funding in the previous fiscal year. Indicate the source of this information. </w:t>
      </w:r>
    </w:p>
    <w:p w14:paraId="6733B518" w14:textId="77777777" w:rsidR="0080496F" w:rsidRDefault="00000000">
      <w:pPr>
        <w:numPr>
          <w:ilvl w:val="0"/>
          <w:numId w:val="4"/>
        </w:numPr>
        <w:spacing w:after="0" w:line="240" w:lineRule="auto"/>
        <w:rPr>
          <w:rFonts w:ascii="Arial" w:eastAsia="Arial" w:hAnsi="Arial" w:cs="Arial"/>
        </w:rPr>
      </w:pPr>
      <w:r>
        <w:rPr>
          <w:rFonts w:ascii="Arial" w:eastAsia="Arial" w:hAnsi="Arial" w:cs="Arial"/>
        </w:rPr>
        <w:t xml:space="preserve">Provide the percentage or ratio of the student population within a school unit that is classified as at-risk students or students with disabilities in the previous school year. Indicate the source where this information was obtained.  </w:t>
      </w:r>
    </w:p>
    <w:p w14:paraId="45B7441E" w14:textId="77777777" w:rsidR="0080496F" w:rsidRDefault="0080496F">
      <w:pPr>
        <w:spacing w:after="0" w:line="240" w:lineRule="auto"/>
        <w:rPr>
          <w:rFonts w:ascii="Arial" w:eastAsia="Arial" w:hAnsi="Arial" w:cs="Arial"/>
          <w:b/>
        </w:rPr>
      </w:pPr>
    </w:p>
    <w:p w14:paraId="22BD0A0B" w14:textId="77777777" w:rsidR="0080496F" w:rsidRDefault="00000000">
      <w:pPr>
        <w:spacing w:after="0" w:line="240" w:lineRule="auto"/>
        <w:ind w:firstLine="720"/>
        <w:rPr>
          <w:rFonts w:ascii="Arial" w:eastAsia="Arial" w:hAnsi="Arial" w:cs="Arial"/>
          <w:b/>
        </w:rPr>
      </w:pPr>
      <w:r>
        <w:rPr>
          <w:rFonts w:ascii="Arial" w:eastAsia="Arial" w:hAnsi="Arial" w:cs="Arial"/>
          <w:b/>
        </w:rPr>
        <w:t>Project Goals and Objectives (30 points)</w:t>
      </w:r>
    </w:p>
    <w:p w14:paraId="493704FD" w14:textId="77777777" w:rsidR="0080496F" w:rsidRDefault="00000000">
      <w:pPr>
        <w:numPr>
          <w:ilvl w:val="0"/>
          <w:numId w:val="16"/>
        </w:numPr>
        <w:tabs>
          <w:tab w:val="left" w:pos="1200"/>
        </w:tabs>
        <w:spacing w:after="0" w:line="240" w:lineRule="auto"/>
        <w:rPr>
          <w:rFonts w:ascii="Arial" w:eastAsia="Arial" w:hAnsi="Arial" w:cs="Arial"/>
        </w:rPr>
      </w:pPr>
      <w:r>
        <w:rPr>
          <w:rFonts w:ascii="Arial" w:eastAsia="Arial" w:hAnsi="Arial" w:cs="Arial"/>
        </w:rPr>
        <w:t xml:space="preserve">The goals and objectives of the project should be provided in a bulleted list.  The goals and objectives of the project should establish alignment with current or future curriculum programming to improve student learning in agricultural education programs. </w:t>
      </w:r>
      <w:r>
        <w:rPr>
          <w:rFonts w:ascii="Arial" w:eastAsia="Arial" w:hAnsi="Arial" w:cs="Arial"/>
          <w:b/>
        </w:rPr>
        <w:t xml:space="preserve"> </w:t>
      </w:r>
      <w:r>
        <w:rPr>
          <w:rFonts w:ascii="Arial" w:eastAsia="Arial" w:hAnsi="Arial" w:cs="Arial"/>
        </w:rPr>
        <w:t xml:space="preserve">Grant funds may </w:t>
      </w:r>
      <w:r>
        <w:rPr>
          <w:rFonts w:ascii="Arial" w:eastAsia="Arial" w:hAnsi="Arial" w:cs="Arial"/>
          <w:u w:val="single"/>
        </w:rPr>
        <w:t>not</w:t>
      </w:r>
      <w:r>
        <w:rPr>
          <w:rFonts w:ascii="Arial" w:eastAsia="Arial" w:hAnsi="Arial" w:cs="Arial"/>
        </w:rPr>
        <w:t xml:space="preserve"> be used to pay for employment or internships.</w:t>
      </w:r>
    </w:p>
    <w:p w14:paraId="447CFB3B" w14:textId="3A929230" w:rsidR="00FF6B37" w:rsidRPr="00FF6B37" w:rsidRDefault="00FF6B37" w:rsidP="00FF6B37">
      <w:pPr>
        <w:numPr>
          <w:ilvl w:val="0"/>
          <w:numId w:val="16"/>
        </w:numPr>
        <w:tabs>
          <w:tab w:val="left" w:pos="1200"/>
        </w:tabs>
        <w:spacing w:after="0" w:line="240" w:lineRule="auto"/>
        <w:rPr>
          <w:rFonts w:ascii="Arial" w:eastAsia="Arial" w:hAnsi="Arial" w:cs="Arial"/>
        </w:rPr>
      </w:pPr>
      <w:r>
        <w:rPr>
          <w:rFonts w:ascii="Arial" w:eastAsia="Arial" w:hAnsi="Arial" w:cs="Arial"/>
        </w:rPr>
        <w:t>What will the project accomplish and what will be the short-term and long-term impacts of the project?</w:t>
      </w:r>
    </w:p>
    <w:p w14:paraId="5EC73234" w14:textId="77777777" w:rsidR="0080496F" w:rsidRDefault="0080496F">
      <w:pPr>
        <w:tabs>
          <w:tab w:val="left" w:pos="1200"/>
        </w:tabs>
        <w:spacing w:after="0" w:line="240" w:lineRule="auto"/>
        <w:rPr>
          <w:rFonts w:ascii="Arial" w:eastAsia="Arial" w:hAnsi="Arial" w:cs="Arial"/>
        </w:rPr>
      </w:pPr>
    </w:p>
    <w:p w14:paraId="1ADDDBFF" w14:textId="265AC444" w:rsidR="0080496F" w:rsidRDefault="00E23B4C">
      <w:pPr>
        <w:spacing w:after="0" w:line="240" w:lineRule="auto"/>
        <w:ind w:firstLine="720"/>
        <w:rPr>
          <w:rFonts w:ascii="Arial" w:eastAsia="Arial" w:hAnsi="Arial" w:cs="Arial"/>
          <w:b/>
        </w:rPr>
      </w:pPr>
      <w:r>
        <w:rPr>
          <w:rFonts w:ascii="Arial" w:eastAsia="Arial" w:hAnsi="Arial" w:cs="Arial"/>
          <w:b/>
        </w:rPr>
        <w:lastRenderedPageBreak/>
        <w:t>Evaluative Measures (20 points)</w:t>
      </w:r>
    </w:p>
    <w:p w14:paraId="0B114E15" w14:textId="77777777" w:rsidR="00966010" w:rsidRDefault="00000000" w:rsidP="00966010">
      <w:pPr>
        <w:numPr>
          <w:ilvl w:val="0"/>
          <w:numId w:val="9"/>
        </w:numPr>
        <w:tabs>
          <w:tab w:val="left" w:pos="1200"/>
        </w:tabs>
        <w:spacing w:after="0" w:line="240" w:lineRule="auto"/>
        <w:ind w:left="1440"/>
        <w:rPr>
          <w:rFonts w:ascii="Arial" w:eastAsia="Arial" w:hAnsi="Arial" w:cs="Arial"/>
        </w:rPr>
      </w:pPr>
      <w:r>
        <w:rPr>
          <w:rFonts w:ascii="Arial" w:eastAsia="Arial" w:hAnsi="Arial" w:cs="Arial"/>
        </w:rPr>
        <w:t>This section should completely answer the following questions:</w:t>
      </w:r>
    </w:p>
    <w:p w14:paraId="71372EE3" w14:textId="77777777" w:rsidR="00966010" w:rsidRDefault="00000000" w:rsidP="00966010">
      <w:pPr>
        <w:numPr>
          <w:ilvl w:val="1"/>
          <w:numId w:val="9"/>
        </w:numPr>
        <w:tabs>
          <w:tab w:val="left" w:pos="1200"/>
        </w:tabs>
        <w:spacing w:after="0" w:line="240" w:lineRule="auto"/>
        <w:rPr>
          <w:rFonts w:ascii="Arial" w:eastAsia="Arial" w:hAnsi="Arial" w:cs="Arial"/>
        </w:rPr>
      </w:pPr>
      <w:r w:rsidRPr="00966010">
        <w:rPr>
          <w:rFonts w:ascii="Arial" w:eastAsia="Arial" w:hAnsi="Arial" w:cs="Arial"/>
        </w:rPr>
        <w:t>What evaluation method(s) will be used to measure these impacts?</w:t>
      </w:r>
    </w:p>
    <w:p w14:paraId="1FAC3AAE" w14:textId="429535A1" w:rsidR="0080496F" w:rsidRPr="00966010" w:rsidRDefault="00000000" w:rsidP="00966010">
      <w:pPr>
        <w:numPr>
          <w:ilvl w:val="1"/>
          <w:numId w:val="9"/>
        </w:numPr>
        <w:tabs>
          <w:tab w:val="left" w:pos="1200"/>
        </w:tabs>
        <w:spacing w:after="0" w:line="240" w:lineRule="auto"/>
        <w:rPr>
          <w:rFonts w:ascii="Arial" w:eastAsia="Arial" w:hAnsi="Arial" w:cs="Arial"/>
        </w:rPr>
      </w:pPr>
      <w:r w:rsidRPr="00966010">
        <w:rPr>
          <w:rFonts w:ascii="Arial" w:eastAsia="Arial" w:hAnsi="Arial" w:cs="Arial"/>
        </w:rPr>
        <w:t>What will be the benchmarks for measuring the project’s success?</w:t>
      </w:r>
    </w:p>
    <w:p w14:paraId="2D53EE91" w14:textId="77777777" w:rsidR="0080496F" w:rsidRDefault="0080496F" w:rsidP="00966010">
      <w:pPr>
        <w:spacing w:after="0" w:line="240" w:lineRule="auto"/>
        <w:ind w:left="720"/>
        <w:rPr>
          <w:rFonts w:ascii="Arial" w:eastAsia="Arial" w:hAnsi="Arial" w:cs="Arial"/>
          <w:b/>
        </w:rPr>
      </w:pPr>
    </w:p>
    <w:p w14:paraId="07F403DA" w14:textId="77777777" w:rsidR="0080496F" w:rsidRDefault="00000000">
      <w:pPr>
        <w:spacing w:after="0" w:line="240" w:lineRule="auto"/>
        <w:ind w:firstLine="720"/>
        <w:rPr>
          <w:rFonts w:ascii="Arial" w:eastAsia="Arial" w:hAnsi="Arial" w:cs="Arial"/>
          <w:b/>
        </w:rPr>
      </w:pPr>
      <w:r>
        <w:rPr>
          <w:rFonts w:ascii="Arial" w:eastAsia="Arial" w:hAnsi="Arial" w:cs="Arial"/>
          <w:b/>
        </w:rPr>
        <w:t>Intended Beneficiaries (10 points)</w:t>
      </w:r>
    </w:p>
    <w:p w14:paraId="37446723" w14:textId="77777777" w:rsidR="0080496F" w:rsidRDefault="00000000">
      <w:pPr>
        <w:numPr>
          <w:ilvl w:val="0"/>
          <w:numId w:val="14"/>
        </w:numPr>
        <w:tabs>
          <w:tab w:val="left" w:pos="1200"/>
        </w:tabs>
        <w:spacing w:after="0" w:line="240" w:lineRule="auto"/>
        <w:rPr>
          <w:rFonts w:ascii="Arial" w:eastAsia="Arial" w:hAnsi="Arial" w:cs="Arial"/>
        </w:rPr>
      </w:pPr>
      <w:r>
        <w:rPr>
          <w:rFonts w:ascii="Arial" w:eastAsia="Arial" w:hAnsi="Arial" w:cs="Arial"/>
        </w:rPr>
        <w:t xml:space="preserve">A list of individuals, groups, organizations, etc. that will benefit from the project should be included. </w:t>
      </w:r>
    </w:p>
    <w:p w14:paraId="5635723F" w14:textId="77777777" w:rsidR="0080496F" w:rsidRDefault="0080496F">
      <w:pPr>
        <w:tabs>
          <w:tab w:val="left" w:pos="1200"/>
        </w:tabs>
        <w:spacing w:after="0" w:line="240" w:lineRule="auto"/>
        <w:rPr>
          <w:rFonts w:ascii="Arial" w:eastAsia="Arial" w:hAnsi="Arial" w:cs="Arial"/>
        </w:rPr>
      </w:pPr>
    </w:p>
    <w:p w14:paraId="5B6CAE21" w14:textId="77777777" w:rsidR="0080496F" w:rsidRDefault="00000000">
      <w:pPr>
        <w:spacing w:after="0" w:line="240" w:lineRule="auto"/>
        <w:rPr>
          <w:rFonts w:ascii="Arial" w:eastAsia="Arial" w:hAnsi="Arial" w:cs="Arial"/>
          <w:b/>
          <w:u w:val="single"/>
        </w:rPr>
      </w:pPr>
      <w:r>
        <w:rPr>
          <w:rFonts w:ascii="Arial" w:eastAsia="Arial" w:hAnsi="Arial" w:cs="Arial"/>
          <w:b/>
          <w:u w:val="single"/>
        </w:rPr>
        <w:t>Section III: Project Budget &amp; Timeline</w:t>
      </w:r>
    </w:p>
    <w:p w14:paraId="7361209F" w14:textId="77777777" w:rsidR="0080496F" w:rsidRDefault="00000000">
      <w:pPr>
        <w:spacing w:after="0" w:line="240" w:lineRule="auto"/>
        <w:ind w:firstLine="720"/>
        <w:rPr>
          <w:rFonts w:ascii="Arial" w:eastAsia="Arial" w:hAnsi="Arial" w:cs="Arial"/>
          <w:b/>
        </w:rPr>
      </w:pPr>
      <w:r>
        <w:rPr>
          <w:rFonts w:ascii="Arial" w:eastAsia="Arial" w:hAnsi="Arial" w:cs="Arial"/>
          <w:b/>
        </w:rPr>
        <w:t>Project Budget (25 points)</w:t>
      </w:r>
    </w:p>
    <w:p w14:paraId="702D5E88" w14:textId="05CE838D" w:rsidR="0080496F" w:rsidRDefault="00000000">
      <w:pPr>
        <w:numPr>
          <w:ilvl w:val="0"/>
          <w:numId w:val="12"/>
        </w:numPr>
        <w:tabs>
          <w:tab w:val="left" w:pos="1200"/>
        </w:tabs>
        <w:spacing w:after="0" w:line="240" w:lineRule="auto"/>
        <w:rPr>
          <w:rFonts w:ascii="Arial" w:eastAsia="Arial" w:hAnsi="Arial" w:cs="Arial"/>
        </w:rPr>
      </w:pPr>
      <w:r>
        <w:rPr>
          <w:rFonts w:ascii="Arial" w:eastAsia="Arial" w:hAnsi="Arial" w:cs="Arial"/>
        </w:rPr>
        <w:t xml:space="preserve">A detailed budget showing </w:t>
      </w:r>
      <w:r w:rsidR="00535CEB">
        <w:rPr>
          <w:rFonts w:ascii="Arial" w:eastAsia="Arial" w:hAnsi="Arial" w:cs="Arial"/>
        </w:rPr>
        <w:t>line-item</w:t>
      </w:r>
      <w:r>
        <w:rPr>
          <w:rFonts w:ascii="Arial" w:eastAsia="Arial" w:hAnsi="Arial" w:cs="Arial"/>
        </w:rPr>
        <w:t xml:space="preserve"> project expenses for the entire project should be included.  Items paid by grant funds should be fully described and relative to the goals and objectives of the grant.</w:t>
      </w:r>
    </w:p>
    <w:p w14:paraId="17908178" w14:textId="77777777" w:rsidR="0080496F" w:rsidRDefault="0080496F">
      <w:pPr>
        <w:spacing w:after="0" w:line="240" w:lineRule="auto"/>
        <w:rPr>
          <w:rFonts w:ascii="Arial" w:eastAsia="Arial" w:hAnsi="Arial" w:cs="Arial"/>
        </w:rPr>
      </w:pPr>
    </w:p>
    <w:p w14:paraId="1DC38807" w14:textId="77777777" w:rsidR="0080496F" w:rsidRDefault="00000000">
      <w:pPr>
        <w:spacing w:after="0" w:line="240" w:lineRule="auto"/>
        <w:ind w:firstLine="720"/>
        <w:rPr>
          <w:rFonts w:ascii="Arial" w:eastAsia="Arial" w:hAnsi="Arial" w:cs="Arial"/>
          <w:b/>
        </w:rPr>
      </w:pPr>
      <w:r>
        <w:rPr>
          <w:rFonts w:ascii="Arial" w:eastAsia="Arial" w:hAnsi="Arial" w:cs="Arial"/>
          <w:b/>
        </w:rPr>
        <w:t>Matching Funds Partners (0 points)</w:t>
      </w:r>
    </w:p>
    <w:p w14:paraId="71462731" w14:textId="77777777" w:rsidR="0080496F" w:rsidRDefault="00000000">
      <w:pPr>
        <w:numPr>
          <w:ilvl w:val="0"/>
          <w:numId w:val="9"/>
        </w:numPr>
        <w:spacing w:after="0" w:line="240" w:lineRule="auto"/>
        <w:ind w:left="1440"/>
        <w:rPr>
          <w:rFonts w:ascii="Arial" w:eastAsia="Arial" w:hAnsi="Arial" w:cs="Arial"/>
        </w:rPr>
      </w:pPr>
      <w:r>
        <w:rPr>
          <w:rFonts w:ascii="Arial" w:eastAsia="Arial" w:hAnsi="Arial" w:cs="Arial"/>
        </w:rPr>
        <w:t>This section should describe and include realistic value estimates of any in-kind contribution such as personnel, services, equipment, etc.</w:t>
      </w:r>
    </w:p>
    <w:p w14:paraId="2B5A7AEA" w14:textId="77777777" w:rsidR="0080496F" w:rsidRDefault="00000000">
      <w:pPr>
        <w:numPr>
          <w:ilvl w:val="0"/>
          <w:numId w:val="9"/>
        </w:numPr>
        <w:spacing w:after="0" w:line="240" w:lineRule="auto"/>
        <w:ind w:left="1440"/>
        <w:rPr>
          <w:rFonts w:ascii="Arial" w:eastAsia="Arial" w:hAnsi="Arial" w:cs="Arial"/>
        </w:rPr>
      </w:pPr>
      <w:r>
        <w:rPr>
          <w:rFonts w:ascii="Arial" w:eastAsia="Arial" w:hAnsi="Arial" w:cs="Arial"/>
        </w:rPr>
        <w:t>Are funds identified and verified to support project costs over the grant?</w:t>
      </w:r>
    </w:p>
    <w:p w14:paraId="492A1D14" w14:textId="77777777" w:rsidR="0080496F" w:rsidRDefault="00000000">
      <w:pPr>
        <w:numPr>
          <w:ilvl w:val="0"/>
          <w:numId w:val="9"/>
        </w:numPr>
        <w:spacing w:after="0" w:line="240" w:lineRule="auto"/>
        <w:ind w:left="1440"/>
        <w:rPr>
          <w:rFonts w:ascii="Arial" w:eastAsia="Arial" w:hAnsi="Arial" w:cs="Arial"/>
        </w:rPr>
      </w:pPr>
      <w:r>
        <w:rPr>
          <w:rFonts w:ascii="Arial" w:eastAsia="Arial" w:hAnsi="Arial" w:cs="Arial"/>
        </w:rPr>
        <w:t>For each additional funding partner/grant organizations, the following should be provided:</w:t>
      </w:r>
    </w:p>
    <w:p w14:paraId="6FAA5956" w14:textId="4A9152F9" w:rsidR="0080496F" w:rsidRDefault="00000000">
      <w:pPr>
        <w:numPr>
          <w:ilvl w:val="1"/>
          <w:numId w:val="9"/>
        </w:numPr>
        <w:spacing w:after="0" w:line="240" w:lineRule="auto"/>
        <w:rPr>
          <w:rFonts w:ascii="Arial" w:eastAsia="Arial" w:hAnsi="Arial" w:cs="Arial"/>
        </w:rPr>
      </w:pPr>
      <w:r>
        <w:rPr>
          <w:rFonts w:ascii="Arial" w:eastAsia="Arial" w:hAnsi="Arial" w:cs="Arial"/>
          <w:color w:val="000000"/>
        </w:rPr>
        <w:t>Name of the funding organization</w:t>
      </w:r>
      <w:r w:rsidR="00E23B4C">
        <w:rPr>
          <w:rFonts w:ascii="Arial" w:eastAsia="Arial" w:hAnsi="Arial" w:cs="Arial"/>
          <w:color w:val="000000"/>
        </w:rPr>
        <w:t>.</w:t>
      </w:r>
    </w:p>
    <w:p w14:paraId="7532269C" w14:textId="77777777" w:rsidR="0080496F" w:rsidRDefault="00000000">
      <w:pPr>
        <w:numPr>
          <w:ilvl w:val="1"/>
          <w:numId w:val="9"/>
        </w:numPr>
        <w:pBdr>
          <w:top w:val="nil"/>
          <w:left w:val="nil"/>
          <w:bottom w:val="nil"/>
          <w:right w:val="nil"/>
          <w:between w:val="nil"/>
        </w:pBdr>
        <w:tabs>
          <w:tab w:val="left" w:pos="1200"/>
        </w:tabs>
        <w:spacing w:after="0" w:line="240" w:lineRule="auto"/>
        <w:rPr>
          <w:rFonts w:ascii="Arial" w:eastAsia="Arial" w:hAnsi="Arial" w:cs="Arial"/>
          <w:color w:val="000000"/>
        </w:rPr>
      </w:pPr>
      <w:r>
        <w:rPr>
          <w:rFonts w:ascii="Arial" w:eastAsia="Arial" w:hAnsi="Arial" w:cs="Arial"/>
          <w:color w:val="000000"/>
        </w:rPr>
        <w:t>Type of funding (grant, loan, private contribution)</w:t>
      </w:r>
    </w:p>
    <w:p w14:paraId="20001DF1" w14:textId="4B5BFC6F" w:rsidR="0080496F" w:rsidRDefault="00000000">
      <w:pPr>
        <w:numPr>
          <w:ilvl w:val="1"/>
          <w:numId w:val="9"/>
        </w:numPr>
        <w:pBdr>
          <w:top w:val="nil"/>
          <w:left w:val="nil"/>
          <w:bottom w:val="nil"/>
          <w:right w:val="nil"/>
          <w:between w:val="nil"/>
        </w:pBdr>
        <w:tabs>
          <w:tab w:val="left" w:pos="1200"/>
        </w:tabs>
        <w:spacing w:after="0" w:line="240" w:lineRule="auto"/>
        <w:rPr>
          <w:rFonts w:ascii="Arial" w:eastAsia="Arial" w:hAnsi="Arial" w:cs="Arial"/>
          <w:color w:val="000000"/>
        </w:rPr>
      </w:pPr>
      <w:r>
        <w:rPr>
          <w:rFonts w:ascii="Arial" w:eastAsia="Arial" w:hAnsi="Arial" w:cs="Arial"/>
          <w:color w:val="000000"/>
        </w:rPr>
        <w:t xml:space="preserve">Amount </w:t>
      </w:r>
      <w:r w:rsidR="00E23B4C" w:rsidRPr="00E23B4C">
        <w:rPr>
          <w:rFonts w:ascii="Arial" w:eastAsia="Arial" w:hAnsi="Arial" w:cs="Arial"/>
          <w:color w:val="000000"/>
        </w:rPr>
        <w:t>received</w:t>
      </w:r>
      <w:r w:rsidR="00E23B4C">
        <w:rPr>
          <w:rFonts w:ascii="Arial" w:eastAsia="Arial" w:hAnsi="Arial" w:cs="Arial"/>
          <w:color w:val="000000"/>
        </w:rPr>
        <w:t>.</w:t>
      </w:r>
    </w:p>
    <w:p w14:paraId="3F89765A" w14:textId="77777777" w:rsidR="0080496F" w:rsidRDefault="0080496F">
      <w:pPr>
        <w:pBdr>
          <w:top w:val="nil"/>
          <w:left w:val="nil"/>
          <w:bottom w:val="nil"/>
          <w:right w:val="nil"/>
          <w:between w:val="nil"/>
        </w:pBdr>
        <w:tabs>
          <w:tab w:val="left" w:pos="1200"/>
        </w:tabs>
        <w:spacing w:after="0" w:line="240" w:lineRule="auto"/>
        <w:ind w:left="720"/>
        <w:rPr>
          <w:rFonts w:ascii="Arial" w:eastAsia="Arial" w:hAnsi="Arial" w:cs="Arial"/>
          <w:color w:val="000000"/>
        </w:rPr>
      </w:pPr>
    </w:p>
    <w:p w14:paraId="178E1F55" w14:textId="77777777" w:rsidR="0080496F" w:rsidRDefault="00000000">
      <w:pPr>
        <w:spacing w:after="0" w:line="240" w:lineRule="auto"/>
        <w:ind w:firstLine="720"/>
        <w:rPr>
          <w:rFonts w:ascii="Arial" w:eastAsia="Arial" w:hAnsi="Arial" w:cs="Arial"/>
          <w:b/>
        </w:rPr>
      </w:pPr>
      <w:r>
        <w:rPr>
          <w:rFonts w:ascii="Arial" w:eastAsia="Arial" w:hAnsi="Arial" w:cs="Arial"/>
          <w:b/>
        </w:rPr>
        <w:t>Project Maintenance (10 points)</w:t>
      </w:r>
    </w:p>
    <w:p w14:paraId="4254C20A" w14:textId="77777777" w:rsidR="0080496F" w:rsidRDefault="00000000">
      <w:pPr>
        <w:numPr>
          <w:ilvl w:val="0"/>
          <w:numId w:val="10"/>
        </w:numPr>
        <w:spacing w:after="0" w:line="240" w:lineRule="auto"/>
        <w:rPr>
          <w:rFonts w:ascii="Arial" w:eastAsia="Arial" w:hAnsi="Arial" w:cs="Arial"/>
        </w:rPr>
      </w:pPr>
      <w:r>
        <w:rPr>
          <w:rFonts w:ascii="Arial" w:eastAsia="Arial" w:hAnsi="Arial" w:cs="Arial"/>
        </w:rPr>
        <w:t xml:space="preserve">Explain (if applicable) the plan to repair and/or maintain items purchased with grant funds. Describe how the project will continue to be funded and/or self-sustaining.  The CTE Director </w:t>
      </w:r>
      <w:r>
        <w:rPr>
          <w:rFonts w:ascii="Arial" w:eastAsia="Arial" w:hAnsi="Arial" w:cs="Arial"/>
          <w:u w:val="single"/>
        </w:rPr>
        <w:t>and</w:t>
      </w:r>
      <w:r>
        <w:rPr>
          <w:rFonts w:ascii="Arial" w:eastAsia="Arial" w:hAnsi="Arial" w:cs="Arial"/>
        </w:rPr>
        <w:t xml:space="preserve"> Chief Financial Officer should indicate financial commitment to sustain any items purchased with grant funds in their endorsement letter.  The principal should indicate the school’s commitment to sustain any items purchased with grant funds in their endorsement letter.</w:t>
      </w:r>
    </w:p>
    <w:p w14:paraId="48A4E262" w14:textId="77777777" w:rsidR="0080496F" w:rsidRDefault="0080496F">
      <w:pPr>
        <w:spacing w:after="0" w:line="240" w:lineRule="auto"/>
        <w:rPr>
          <w:rFonts w:ascii="Arial" w:eastAsia="Arial" w:hAnsi="Arial" w:cs="Arial"/>
          <w:b/>
        </w:rPr>
      </w:pPr>
    </w:p>
    <w:p w14:paraId="788DA0E4" w14:textId="77777777" w:rsidR="0080496F" w:rsidRDefault="00000000">
      <w:pPr>
        <w:spacing w:after="0" w:line="240" w:lineRule="auto"/>
        <w:ind w:firstLine="720"/>
        <w:rPr>
          <w:rFonts w:ascii="Arial" w:eastAsia="Arial" w:hAnsi="Arial" w:cs="Arial"/>
          <w:b/>
        </w:rPr>
      </w:pPr>
      <w:r>
        <w:rPr>
          <w:rFonts w:ascii="Arial" w:eastAsia="Arial" w:hAnsi="Arial" w:cs="Arial"/>
          <w:b/>
        </w:rPr>
        <w:t>Project Timeline (15 points)</w:t>
      </w:r>
    </w:p>
    <w:p w14:paraId="6C623C1E" w14:textId="2B35F8AD" w:rsidR="0080496F" w:rsidRDefault="00000000">
      <w:pPr>
        <w:numPr>
          <w:ilvl w:val="0"/>
          <w:numId w:val="6"/>
        </w:numPr>
        <w:tabs>
          <w:tab w:val="left" w:pos="1200"/>
        </w:tabs>
        <w:spacing w:after="0" w:line="240" w:lineRule="auto"/>
        <w:rPr>
          <w:rFonts w:ascii="Arial" w:eastAsia="Arial" w:hAnsi="Arial" w:cs="Arial"/>
        </w:rPr>
      </w:pPr>
      <w:r>
        <w:rPr>
          <w:rFonts w:ascii="Arial" w:eastAsia="Arial" w:hAnsi="Arial" w:cs="Arial"/>
        </w:rPr>
        <w:t xml:space="preserve">A detailed timeline that outlines when significant events will happen during the project.  It should include the period during which the project will operate, when the requested grant funds will be used, as well as major milestones.  The timeline should begin after March 1, </w:t>
      </w:r>
      <w:r w:rsidR="00E23B4C">
        <w:rPr>
          <w:rFonts w:ascii="Arial" w:eastAsia="Arial" w:hAnsi="Arial" w:cs="Arial"/>
        </w:rPr>
        <w:t>2024,</w:t>
      </w:r>
      <w:r>
        <w:rPr>
          <w:rFonts w:ascii="Arial" w:eastAsia="Arial" w:hAnsi="Arial" w:cs="Arial"/>
        </w:rPr>
        <w:t xml:space="preserve"> and end by October 15, 2024.</w:t>
      </w:r>
    </w:p>
    <w:p w14:paraId="0FA93D51" w14:textId="77777777" w:rsidR="0080496F" w:rsidRDefault="0080496F">
      <w:pPr>
        <w:spacing w:after="0" w:line="240" w:lineRule="auto"/>
        <w:rPr>
          <w:rFonts w:ascii="Arial" w:eastAsia="Arial" w:hAnsi="Arial" w:cs="Arial"/>
          <w:b/>
        </w:rPr>
      </w:pPr>
    </w:p>
    <w:p w14:paraId="6AA20DFC" w14:textId="77777777" w:rsidR="0080496F" w:rsidRDefault="00000000">
      <w:pPr>
        <w:spacing w:after="0" w:line="240" w:lineRule="auto"/>
        <w:rPr>
          <w:rFonts w:ascii="Arial" w:eastAsia="Arial" w:hAnsi="Arial" w:cs="Arial"/>
          <w:b/>
          <w:u w:val="single"/>
        </w:rPr>
      </w:pPr>
      <w:r>
        <w:rPr>
          <w:rFonts w:ascii="Arial" w:eastAsia="Arial" w:hAnsi="Arial" w:cs="Arial"/>
          <w:b/>
          <w:u w:val="single"/>
        </w:rPr>
        <w:t>Section IV: Project Impact &amp; Endorsement</w:t>
      </w:r>
    </w:p>
    <w:p w14:paraId="65FF7A46" w14:textId="77777777" w:rsidR="0080496F" w:rsidRDefault="00000000">
      <w:pPr>
        <w:spacing w:after="0" w:line="240" w:lineRule="auto"/>
        <w:ind w:firstLine="720"/>
        <w:rPr>
          <w:rFonts w:ascii="Arial" w:eastAsia="Arial" w:hAnsi="Arial" w:cs="Arial"/>
          <w:b/>
        </w:rPr>
      </w:pPr>
      <w:r>
        <w:rPr>
          <w:rFonts w:ascii="Arial" w:eastAsia="Arial" w:hAnsi="Arial" w:cs="Arial"/>
          <w:b/>
        </w:rPr>
        <w:t xml:space="preserve">Project Impact Table (15 points) </w:t>
      </w:r>
    </w:p>
    <w:p w14:paraId="1502C7B1" w14:textId="725BEC58" w:rsidR="0080496F" w:rsidRDefault="00000000">
      <w:pPr>
        <w:numPr>
          <w:ilvl w:val="0"/>
          <w:numId w:val="8"/>
        </w:numPr>
        <w:tabs>
          <w:tab w:val="left" w:pos="1200"/>
        </w:tabs>
        <w:spacing w:after="0" w:line="240" w:lineRule="auto"/>
        <w:rPr>
          <w:rFonts w:ascii="Arial" w:eastAsia="Arial" w:hAnsi="Arial" w:cs="Arial"/>
        </w:rPr>
      </w:pPr>
      <w:r>
        <w:rPr>
          <w:rFonts w:ascii="Arial" w:eastAsia="Arial" w:hAnsi="Arial" w:cs="Arial"/>
        </w:rPr>
        <w:t xml:space="preserve">Economic Impact/Benefit Information should be relevant to the project goals and objectives.  Estimated numbers can be used as not all impacts </w:t>
      </w:r>
      <w:r w:rsidR="00E23B4C">
        <w:rPr>
          <w:rFonts w:ascii="Arial" w:eastAsia="Arial" w:hAnsi="Arial" w:cs="Arial"/>
        </w:rPr>
        <w:t xml:space="preserve">may </w:t>
      </w:r>
      <w:r>
        <w:rPr>
          <w:rFonts w:ascii="Arial" w:eastAsia="Arial" w:hAnsi="Arial" w:cs="Arial"/>
        </w:rPr>
        <w:t>be realized by all applicants.</w:t>
      </w:r>
    </w:p>
    <w:p w14:paraId="26B3993C" w14:textId="77777777" w:rsidR="0080496F" w:rsidRDefault="0080496F">
      <w:pPr>
        <w:tabs>
          <w:tab w:val="left" w:pos="1200"/>
        </w:tabs>
        <w:spacing w:after="0" w:line="240" w:lineRule="auto"/>
        <w:rPr>
          <w:rFonts w:ascii="Arial" w:eastAsia="Arial" w:hAnsi="Arial" w:cs="Arial"/>
        </w:rPr>
      </w:pPr>
    </w:p>
    <w:p w14:paraId="7A3CCA90" w14:textId="77777777" w:rsidR="003D5D70" w:rsidRDefault="00000000" w:rsidP="003D5D70">
      <w:pPr>
        <w:spacing w:after="0" w:line="240" w:lineRule="auto"/>
        <w:ind w:firstLine="720"/>
        <w:rPr>
          <w:rFonts w:ascii="Arial" w:eastAsia="Arial" w:hAnsi="Arial" w:cs="Arial"/>
          <w:b/>
        </w:rPr>
      </w:pPr>
      <w:r>
        <w:rPr>
          <w:rFonts w:ascii="Arial" w:eastAsia="Arial" w:hAnsi="Arial" w:cs="Arial"/>
          <w:b/>
        </w:rPr>
        <w:t xml:space="preserve">Additional Information (0 points) </w:t>
      </w:r>
    </w:p>
    <w:p w14:paraId="4E5EA445" w14:textId="347EA997" w:rsidR="0080496F" w:rsidRPr="003D5D70" w:rsidRDefault="00000000" w:rsidP="003D5D70">
      <w:pPr>
        <w:pStyle w:val="ListParagraph"/>
        <w:numPr>
          <w:ilvl w:val="0"/>
          <w:numId w:val="18"/>
        </w:numPr>
        <w:spacing w:after="0" w:line="240" w:lineRule="auto"/>
        <w:rPr>
          <w:rFonts w:ascii="Arial" w:eastAsia="Arial" w:hAnsi="Arial" w:cs="Arial"/>
          <w:b/>
        </w:rPr>
      </w:pPr>
      <w:r w:rsidRPr="003D5D70">
        <w:rPr>
          <w:rFonts w:ascii="Arial" w:eastAsia="Arial" w:hAnsi="Arial" w:cs="Arial"/>
        </w:rPr>
        <w:t xml:space="preserve">Any additional information that is relevant to the project proposal may be included in this section.  Examples include feasibility studies, photos, site plans/architectural drawings, specifications on needed equipment, etc.  Some applications may not have additional material; therefore, there are no points </w:t>
      </w:r>
      <w:r w:rsidRPr="003D5D70">
        <w:rPr>
          <w:rFonts w:ascii="Arial" w:eastAsia="Arial" w:hAnsi="Arial" w:cs="Arial"/>
        </w:rPr>
        <w:lastRenderedPageBreak/>
        <w:t>awarded for this section.  Additional information submitted should be helpful to the review committee to help them better understand the project.</w:t>
      </w:r>
      <w:r w:rsidR="00E23B4C" w:rsidRPr="003D5D70">
        <w:rPr>
          <w:rFonts w:ascii="Arial" w:eastAsia="Arial" w:hAnsi="Arial" w:cs="Arial"/>
        </w:rPr>
        <w:t xml:space="preserve"> </w:t>
      </w:r>
      <w:r w:rsidR="00E23B4C" w:rsidRPr="003D5D70">
        <w:rPr>
          <w:rFonts w:ascii="Arial" w:hAnsi="Arial" w:cs="Arial"/>
          <w:color w:val="000000"/>
        </w:rPr>
        <w:t>Contact Joshua Bledsoe (</w:t>
      </w:r>
      <w:hyperlink r:id="rId9" w:history="1">
        <w:r w:rsidR="00E23B4C" w:rsidRPr="003D5D70">
          <w:rPr>
            <w:rStyle w:val="Hyperlink"/>
            <w:rFonts w:ascii="Arial" w:hAnsi="Arial" w:cs="Arial"/>
          </w:rPr>
          <w:t>joshua_bledsoe@ncsu.edu</w:t>
        </w:r>
      </w:hyperlink>
      <w:r w:rsidR="00E23B4C" w:rsidRPr="003D5D70">
        <w:rPr>
          <w:rFonts w:ascii="Arial" w:hAnsi="Arial" w:cs="Arial"/>
          <w:color w:val="000000"/>
        </w:rPr>
        <w:t xml:space="preserve"> or 919-513-1205) with questions.</w:t>
      </w:r>
    </w:p>
    <w:p w14:paraId="1FD0D2D8" w14:textId="77777777" w:rsidR="0080496F" w:rsidRDefault="0080496F">
      <w:pPr>
        <w:tabs>
          <w:tab w:val="left" w:pos="1200"/>
        </w:tabs>
        <w:spacing w:after="0" w:line="240" w:lineRule="auto"/>
        <w:rPr>
          <w:rFonts w:ascii="Arial" w:eastAsia="Arial" w:hAnsi="Arial" w:cs="Arial"/>
        </w:rPr>
      </w:pPr>
    </w:p>
    <w:p w14:paraId="293571E6" w14:textId="77777777" w:rsidR="0080496F" w:rsidRDefault="00000000">
      <w:pPr>
        <w:shd w:val="clear" w:color="auto" w:fill="000000"/>
        <w:tabs>
          <w:tab w:val="left" w:pos="8640"/>
          <w:tab w:val="left" w:pos="9000"/>
          <w:tab w:val="left" w:pos="9090"/>
          <w:tab w:val="left" w:pos="9180"/>
        </w:tabs>
        <w:spacing w:line="240" w:lineRule="auto"/>
        <w:rPr>
          <w:rFonts w:ascii="Arial" w:eastAsia="Arial" w:hAnsi="Arial" w:cs="Arial"/>
          <w:b/>
          <w:color w:val="FFFFFF"/>
          <w:sz w:val="24"/>
          <w:szCs w:val="24"/>
        </w:rPr>
      </w:pPr>
      <w:r>
        <w:rPr>
          <w:rFonts w:ascii="Arial" w:eastAsia="Arial" w:hAnsi="Arial" w:cs="Arial"/>
          <w:b/>
          <w:color w:val="FFFFFF"/>
          <w:sz w:val="24"/>
          <w:szCs w:val="24"/>
        </w:rPr>
        <w:t>SUBMITTING THE APPLICATION</w:t>
      </w:r>
    </w:p>
    <w:p w14:paraId="025F5EB3" w14:textId="77777777" w:rsidR="0080496F" w:rsidRDefault="00000000">
      <w:pPr>
        <w:tabs>
          <w:tab w:val="left" w:pos="1200"/>
        </w:tabs>
        <w:spacing w:after="0" w:line="240" w:lineRule="auto"/>
        <w:rPr>
          <w:rFonts w:ascii="Arial" w:eastAsia="Arial" w:hAnsi="Arial" w:cs="Arial"/>
        </w:rPr>
      </w:pPr>
      <w:r>
        <w:rPr>
          <w:rFonts w:ascii="Arial" w:eastAsia="Arial" w:hAnsi="Arial" w:cs="Arial"/>
        </w:rPr>
        <w:t xml:space="preserve">The completed application is due by 11:59 pm on </w:t>
      </w:r>
      <w:r w:rsidRPr="00FF6B37">
        <w:rPr>
          <w:rFonts w:ascii="Arial" w:eastAsia="Arial" w:hAnsi="Arial" w:cs="Arial"/>
          <w:highlight w:val="yellow"/>
        </w:rPr>
        <w:t>February 1, 2024.</w:t>
      </w:r>
    </w:p>
    <w:p w14:paraId="1FC099D9" w14:textId="77777777" w:rsidR="0080496F" w:rsidRDefault="0080496F">
      <w:pPr>
        <w:tabs>
          <w:tab w:val="left" w:pos="1200"/>
        </w:tabs>
        <w:spacing w:after="0" w:line="240" w:lineRule="auto"/>
        <w:rPr>
          <w:rFonts w:ascii="Arial" w:eastAsia="Arial" w:hAnsi="Arial" w:cs="Arial"/>
        </w:rPr>
      </w:pPr>
    </w:p>
    <w:p w14:paraId="3ADAE2BE" w14:textId="77777777" w:rsidR="0080496F" w:rsidRDefault="00000000">
      <w:pPr>
        <w:tabs>
          <w:tab w:val="left" w:pos="1200"/>
        </w:tabs>
        <w:spacing w:after="0" w:line="240" w:lineRule="auto"/>
        <w:rPr>
          <w:rFonts w:ascii="Arial" w:eastAsia="Arial" w:hAnsi="Arial" w:cs="Arial"/>
        </w:rPr>
      </w:pPr>
      <w:r>
        <w:rPr>
          <w:rFonts w:ascii="Arial" w:eastAsia="Arial" w:hAnsi="Arial" w:cs="Arial"/>
        </w:rPr>
        <w:t xml:space="preserve">Hand-written signatures are required. Digital signatures are </w:t>
      </w:r>
      <w:r>
        <w:rPr>
          <w:rFonts w:ascii="Arial" w:eastAsia="Arial" w:hAnsi="Arial" w:cs="Arial"/>
          <w:u w:val="single"/>
        </w:rPr>
        <w:t>not</w:t>
      </w:r>
      <w:r>
        <w:rPr>
          <w:rFonts w:ascii="Arial" w:eastAsia="Arial" w:hAnsi="Arial" w:cs="Arial"/>
        </w:rPr>
        <w:t xml:space="preserve"> permissible.  </w:t>
      </w:r>
    </w:p>
    <w:p w14:paraId="7A395362" w14:textId="77777777" w:rsidR="0080496F" w:rsidRDefault="0080496F">
      <w:pPr>
        <w:tabs>
          <w:tab w:val="left" w:pos="1200"/>
        </w:tabs>
        <w:spacing w:after="0" w:line="240" w:lineRule="auto"/>
        <w:rPr>
          <w:rFonts w:ascii="Arial" w:eastAsia="Arial" w:hAnsi="Arial" w:cs="Arial"/>
        </w:rPr>
      </w:pPr>
    </w:p>
    <w:p w14:paraId="0440D7EF" w14:textId="77777777" w:rsidR="0080496F" w:rsidRDefault="00000000">
      <w:pPr>
        <w:tabs>
          <w:tab w:val="left" w:pos="1200"/>
        </w:tabs>
        <w:spacing w:after="0" w:line="240" w:lineRule="auto"/>
        <w:rPr>
          <w:rFonts w:ascii="Arial" w:eastAsia="Arial" w:hAnsi="Arial" w:cs="Arial"/>
        </w:rPr>
      </w:pPr>
      <w:r>
        <w:rPr>
          <w:rFonts w:ascii="Arial" w:eastAsia="Arial" w:hAnsi="Arial" w:cs="Arial"/>
        </w:rPr>
        <w:t>Please scan signed documents clearly and include them with the application document.</w:t>
      </w:r>
    </w:p>
    <w:p w14:paraId="46A88C91" w14:textId="14BFE3E4" w:rsidR="0080496F" w:rsidRDefault="00000000">
      <w:pPr>
        <w:tabs>
          <w:tab w:val="left" w:pos="1200"/>
        </w:tabs>
        <w:spacing w:after="0" w:line="240" w:lineRule="auto"/>
        <w:rPr>
          <w:rFonts w:ascii="Arial" w:eastAsia="Arial" w:hAnsi="Arial" w:cs="Arial"/>
          <w:highlight w:val="yellow"/>
        </w:rPr>
      </w:pPr>
      <w:r>
        <w:rPr>
          <w:rFonts w:ascii="Arial" w:eastAsia="Arial" w:hAnsi="Arial" w:cs="Arial"/>
        </w:rPr>
        <w:t xml:space="preserve">The completed application (including endorsement letters) should be submitted electronically as </w:t>
      </w:r>
      <w:r>
        <w:rPr>
          <w:rFonts w:ascii="Arial" w:eastAsia="Arial" w:hAnsi="Arial" w:cs="Arial"/>
          <w:u w:val="single"/>
        </w:rPr>
        <w:t>one PDF document</w:t>
      </w:r>
      <w:r>
        <w:rPr>
          <w:rFonts w:ascii="Arial" w:eastAsia="Arial" w:hAnsi="Arial" w:cs="Arial"/>
        </w:rPr>
        <w:t xml:space="preserve"> to</w:t>
      </w:r>
      <w:r w:rsidR="00313577">
        <w:rPr>
          <w:rFonts w:ascii="Arial" w:eastAsia="Arial" w:hAnsi="Arial" w:cs="Arial"/>
        </w:rPr>
        <w:t xml:space="preserve">: </w:t>
      </w:r>
      <w:hyperlink r:id="rId10" w:tgtFrame="_blank" w:history="1">
        <w:r w:rsidR="00313577" w:rsidRPr="00313577">
          <w:rPr>
            <w:rFonts w:ascii="Arial" w:hAnsi="Arial" w:cs="Arial"/>
            <w:color w:val="1155CC"/>
            <w:u w:val="single"/>
            <w:shd w:val="clear" w:color="auto" w:fill="FFFFFF"/>
          </w:rPr>
          <w:t>ncffagrant@gmail.com</w:t>
        </w:r>
      </w:hyperlink>
    </w:p>
    <w:p w14:paraId="788510A9" w14:textId="77777777" w:rsidR="0080496F" w:rsidRDefault="0080496F">
      <w:pPr>
        <w:tabs>
          <w:tab w:val="left" w:pos="1200"/>
        </w:tabs>
        <w:spacing w:after="0" w:line="240" w:lineRule="auto"/>
        <w:rPr>
          <w:rFonts w:ascii="Arial" w:eastAsia="Arial" w:hAnsi="Arial" w:cs="Arial"/>
        </w:rPr>
      </w:pPr>
    </w:p>
    <w:p w14:paraId="23DD2D6A" w14:textId="52B9DEFC" w:rsidR="0080496F" w:rsidRDefault="00000000">
      <w:pPr>
        <w:shd w:val="clear" w:color="auto" w:fill="000000"/>
        <w:tabs>
          <w:tab w:val="left" w:pos="8640"/>
          <w:tab w:val="left" w:pos="9000"/>
          <w:tab w:val="left" w:pos="9090"/>
          <w:tab w:val="left" w:pos="9180"/>
        </w:tabs>
        <w:spacing w:line="240" w:lineRule="auto"/>
        <w:rPr>
          <w:rFonts w:ascii="Arial" w:eastAsia="Arial" w:hAnsi="Arial" w:cs="Arial"/>
          <w:b/>
          <w:color w:val="FFFFFF"/>
          <w:sz w:val="24"/>
          <w:szCs w:val="24"/>
        </w:rPr>
      </w:pPr>
      <w:r>
        <w:rPr>
          <w:rFonts w:ascii="Arial" w:eastAsia="Arial" w:hAnsi="Arial" w:cs="Arial"/>
          <w:b/>
          <w:color w:val="FFFFFF"/>
          <w:sz w:val="24"/>
          <w:szCs w:val="24"/>
        </w:rPr>
        <w:t>GRANT TIMELINE</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5895"/>
      </w:tblGrid>
      <w:tr w:rsidR="0080496F" w14:paraId="00768028" w14:textId="77777777">
        <w:tc>
          <w:tcPr>
            <w:tcW w:w="3465" w:type="dxa"/>
          </w:tcPr>
          <w:p w14:paraId="7724054F" w14:textId="77777777" w:rsidR="0080496F" w:rsidRDefault="00000000">
            <w:pPr>
              <w:tabs>
                <w:tab w:val="left" w:pos="1200"/>
              </w:tabs>
              <w:rPr>
                <w:rFonts w:ascii="Arial" w:eastAsia="Arial" w:hAnsi="Arial" w:cs="Arial"/>
                <w:b/>
              </w:rPr>
            </w:pPr>
            <w:r>
              <w:rPr>
                <w:rFonts w:ascii="Arial" w:eastAsia="Arial" w:hAnsi="Arial" w:cs="Arial"/>
                <w:b/>
              </w:rPr>
              <w:t>DATE</w:t>
            </w:r>
          </w:p>
        </w:tc>
        <w:tc>
          <w:tcPr>
            <w:tcW w:w="5895" w:type="dxa"/>
          </w:tcPr>
          <w:p w14:paraId="3BECA4AE" w14:textId="77777777" w:rsidR="0080496F" w:rsidRDefault="00000000">
            <w:pPr>
              <w:tabs>
                <w:tab w:val="left" w:pos="1200"/>
              </w:tabs>
              <w:rPr>
                <w:rFonts w:ascii="Arial" w:eastAsia="Arial" w:hAnsi="Arial" w:cs="Arial"/>
                <w:b/>
              </w:rPr>
            </w:pPr>
            <w:r>
              <w:rPr>
                <w:rFonts w:ascii="Arial" w:eastAsia="Arial" w:hAnsi="Arial" w:cs="Arial"/>
                <w:b/>
              </w:rPr>
              <w:t>EVENT</w:t>
            </w:r>
          </w:p>
        </w:tc>
      </w:tr>
      <w:tr w:rsidR="0080496F" w14:paraId="3F7331E3" w14:textId="77777777">
        <w:tc>
          <w:tcPr>
            <w:tcW w:w="3465" w:type="dxa"/>
          </w:tcPr>
          <w:p w14:paraId="5D1F22F2" w14:textId="77777777" w:rsidR="0080496F" w:rsidRDefault="00000000">
            <w:pPr>
              <w:tabs>
                <w:tab w:val="left" w:pos="1200"/>
              </w:tabs>
              <w:rPr>
                <w:rFonts w:ascii="Arial" w:eastAsia="Arial" w:hAnsi="Arial" w:cs="Arial"/>
              </w:rPr>
            </w:pPr>
            <w:r>
              <w:rPr>
                <w:rFonts w:ascii="Arial" w:eastAsia="Arial" w:hAnsi="Arial" w:cs="Arial"/>
              </w:rPr>
              <w:t>October 30, 2023</w:t>
            </w:r>
          </w:p>
        </w:tc>
        <w:tc>
          <w:tcPr>
            <w:tcW w:w="5895" w:type="dxa"/>
          </w:tcPr>
          <w:p w14:paraId="0E8C8266" w14:textId="77777777" w:rsidR="0080496F" w:rsidRDefault="00000000">
            <w:pPr>
              <w:tabs>
                <w:tab w:val="left" w:pos="1200"/>
              </w:tabs>
              <w:rPr>
                <w:rFonts w:ascii="Arial" w:eastAsia="Arial" w:hAnsi="Arial" w:cs="Arial"/>
              </w:rPr>
            </w:pPr>
            <w:r>
              <w:rPr>
                <w:rFonts w:ascii="Arial" w:eastAsia="Arial" w:hAnsi="Arial" w:cs="Arial"/>
              </w:rPr>
              <w:t>Notify Agricultural Education Programs of funding and open the CTE Grants for Agriculture application.</w:t>
            </w:r>
          </w:p>
        </w:tc>
      </w:tr>
      <w:tr w:rsidR="0080496F" w14:paraId="1BA41FB0" w14:textId="77777777">
        <w:tc>
          <w:tcPr>
            <w:tcW w:w="3465" w:type="dxa"/>
          </w:tcPr>
          <w:p w14:paraId="414D9919" w14:textId="77777777" w:rsidR="0080496F" w:rsidRDefault="00000000">
            <w:pPr>
              <w:tabs>
                <w:tab w:val="left" w:pos="1200"/>
              </w:tabs>
              <w:rPr>
                <w:rFonts w:ascii="Arial" w:eastAsia="Arial" w:hAnsi="Arial" w:cs="Arial"/>
              </w:rPr>
            </w:pPr>
            <w:r>
              <w:rPr>
                <w:rFonts w:ascii="Arial" w:eastAsia="Arial" w:hAnsi="Arial" w:cs="Arial"/>
              </w:rPr>
              <w:t>January 2024</w:t>
            </w:r>
          </w:p>
        </w:tc>
        <w:tc>
          <w:tcPr>
            <w:tcW w:w="5895" w:type="dxa"/>
          </w:tcPr>
          <w:p w14:paraId="58F7206F" w14:textId="77777777" w:rsidR="0080496F" w:rsidRDefault="00000000">
            <w:pPr>
              <w:tabs>
                <w:tab w:val="left" w:pos="1200"/>
              </w:tabs>
              <w:rPr>
                <w:rFonts w:ascii="Arial" w:eastAsia="Arial" w:hAnsi="Arial" w:cs="Arial"/>
              </w:rPr>
            </w:pPr>
            <w:r>
              <w:rPr>
                <w:rFonts w:ascii="Arial" w:eastAsia="Arial" w:hAnsi="Arial" w:cs="Arial"/>
              </w:rPr>
              <w:t>Convene selection committee to review applications</w:t>
            </w:r>
          </w:p>
        </w:tc>
      </w:tr>
      <w:tr w:rsidR="0080496F" w14:paraId="600351F4" w14:textId="77777777">
        <w:tc>
          <w:tcPr>
            <w:tcW w:w="3465" w:type="dxa"/>
          </w:tcPr>
          <w:p w14:paraId="026062DB" w14:textId="77777777" w:rsidR="0080496F" w:rsidRDefault="00000000">
            <w:pPr>
              <w:tabs>
                <w:tab w:val="left" w:pos="1200"/>
              </w:tabs>
              <w:rPr>
                <w:rFonts w:ascii="Arial" w:eastAsia="Arial" w:hAnsi="Arial" w:cs="Arial"/>
              </w:rPr>
            </w:pPr>
            <w:r>
              <w:rPr>
                <w:rFonts w:ascii="Arial" w:eastAsia="Arial" w:hAnsi="Arial" w:cs="Arial"/>
              </w:rPr>
              <w:t>February 1, 2024</w:t>
            </w:r>
          </w:p>
        </w:tc>
        <w:tc>
          <w:tcPr>
            <w:tcW w:w="5895" w:type="dxa"/>
          </w:tcPr>
          <w:p w14:paraId="46BD1CB6" w14:textId="77777777" w:rsidR="0080496F" w:rsidRDefault="00000000">
            <w:pPr>
              <w:tabs>
                <w:tab w:val="left" w:pos="1200"/>
              </w:tabs>
              <w:rPr>
                <w:rFonts w:ascii="Arial" w:eastAsia="Arial" w:hAnsi="Arial" w:cs="Arial"/>
              </w:rPr>
            </w:pPr>
            <w:r>
              <w:rPr>
                <w:rFonts w:ascii="Arial" w:eastAsia="Arial" w:hAnsi="Arial" w:cs="Arial"/>
              </w:rPr>
              <w:t>Close Program Grant Application submission – Applications due by 11:59 pm</w:t>
            </w:r>
          </w:p>
        </w:tc>
      </w:tr>
      <w:tr w:rsidR="0080496F" w14:paraId="26CE2C0B" w14:textId="77777777">
        <w:tc>
          <w:tcPr>
            <w:tcW w:w="3465" w:type="dxa"/>
          </w:tcPr>
          <w:p w14:paraId="7A6BD454" w14:textId="77777777" w:rsidR="0080496F" w:rsidRDefault="00000000">
            <w:pPr>
              <w:tabs>
                <w:tab w:val="left" w:pos="1200"/>
              </w:tabs>
              <w:rPr>
                <w:rFonts w:ascii="Arial" w:eastAsia="Arial" w:hAnsi="Arial" w:cs="Arial"/>
              </w:rPr>
            </w:pPr>
            <w:r>
              <w:rPr>
                <w:rFonts w:ascii="Arial" w:eastAsia="Arial" w:hAnsi="Arial" w:cs="Arial"/>
              </w:rPr>
              <w:t>March 1, 2024</w:t>
            </w:r>
          </w:p>
        </w:tc>
        <w:tc>
          <w:tcPr>
            <w:tcW w:w="5895" w:type="dxa"/>
          </w:tcPr>
          <w:p w14:paraId="15BDA0CA" w14:textId="77777777" w:rsidR="0080496F" w:rsidRDefault="00000000">
            <w:pPr>
              <w:tabs>
                <w:tab w:val="left" w:pos="1200"/>
              </w:tabs>
              <w:rPr>
                <w:rFonts w:ascii="Arial" w:eastAsia="Arial" w:hAnsi="Arial" w:cs="Arial"/>
              </w:rPr>
            </w:pPr>
            <w:r>
              <w:rPr>
                <w:rFonts w:ascii="Arial" w:eastAsia="Arial" w:hAnsi="Arial" w:cs="Arial"/>
              </w:rPr>
              <w:t>Notify program grant recipients</w:t>
            </w:r>
          </w:p>
        </w:tc>
      </w:tr>
      <w:tr w:rsidR="0080496F" w14:paraId="3543CBCE" w14:textId="77777777">
        <w:tc>
          <w:tcPr>
            <w:tcW w:w="3465" w:type="dxa"/>
          </w:tcPr>
          <w:p w14:paraId="4E7C607C" w14:textId="77777777" w:rsidR="0080496F" w:rsidRDefault="00000000">
            <w:pPr>
              <w:tabs>
                <w:tab w:val="left" w:pos="1200"/>
              </w:tabs>
              <w:rPr>
                <w:rFonts w:ascii="Arial" w:eastAsia="Arial" w:hAnsi="Arial" w:cs="Arial"/>
              </w:rPr>
            </w:pPr>
            <w:r>
              <w:rPr>
                <w:rFonts w:ascii="Arial" w:eastAsia="Arial" w:hAnsi="Arial" w:cs="Arial"/>
              </w:rPr>
              <w:t>March 2024</w:t>
            </w:r>
          </w:p>
        </w:tc>
        <w:tc>
          <w:tcPr>
            <w:tcW w:w="5895" w:type="dxa"/>
          </w:tcPr>
          <w:p w14:paraId="148E619F" w14:textId="77777777" w:rsidR="0080496F" w:rsidRDefault="00000000">
            <w:pPr>
              <w:tabs>
                <w:tab w:val="left" w:pos="1200"/>
              </w:tabs>
              <w:rPr>
                <w:rFonts w:ascii="Arial" w:eastAsia="Arial" w:hAnsi="Arial" w:cs="Arial"/>
              </w:rPr>
            </w:pPr>
            <w:r>
              <w:rPr>
                <w:rFonts w:ascii="Arial" w:eastAsia="Arial" w:hAnsi="Arial" w:cs="Arial"/>
              </w:rPr>
              <w:t>Orientation meeting with recipients via Zoom</w:t>
            </w:r>
          </w:p>
        </w:tc>
      </w:tr>
      <w:tr w:rsidR="0080496F" w14:paraId="39325D46" w14:textId="77777777">
        <w:tc>
          <w:tcPr>
            <w:tcW w:w="3465" w:type="dxa"/>
          </w:tcPr>
          <w:p w14:paraId="04EE7CC6" w14:textId="77777777" w:rsidR="0080496F" w:rsidRDefault="00000000">
            <w:pPr>
              <w:tabs>
                <w:tab w:val="left" w:pos="1200"/>
              </w:tabs>
              <w:rPr>
                <w:rFonts w:ascii="Arial" w:eastAsia="Arial" w:hAnsi="Arial" w:cs="Arial"/>
              </w:rPr>
            </w:pPr>
            <w:r>
              <w:rPr>
                <w:rFonts w:ascii="Arial" w:eastAsia="Arial" w:hAnsi="Arial" w:cs="Arial"/>
              </w:rPr>
              <w:t>April/May 2024</w:t>
            </w:r>
          </w:p>
        </w:tc>
        <w:tc>
          <w:tcPr>
            <w:tcW w:w="5895" w:type="dxa"/>
          </w:tcPr>
          <w:p w14:paraId="4C3570BA" w14:textId="77777777" w:rsidR="0080496F" w:rsidRDefault="00000000">
            <w:pPr>
              <w:tabs>
                <w:tab w:val="left" w:pos="1200"/>
              </w:tabs>
              <w:rPr>
                <w:rFonts w:ascii="Arial" w:eastAsia="Arial" w:hAnsi="Arial" w:cs="Arial"/>
              </w:rPr>
            </w:pPr>
            <w:r>
              <w:rPr>
                <w:rFonts w:ascii="Arial" w:eastAsia="Arial" w:hAnsi="Arial" w:cs="Arial"/>
              </w:rPr>
              <w:t xml:space="preserve">Grant award distribution </w:t>
            </w:r>
          </w:p>
        </w:tc>
      </w:tr>
      <w:tr w:rsidR="0080496F" w14:paraId="0DC391CE" w14:textId="77777777">
        <w:tc>
          <w:tcPr>
            <w:tcW w:w="3465" w:type="dxa"/>
          </w:tcPr>
          <w:p w14:paraId="5C3107C4" w14:textId="77777777" w:rsidR="0080496F" w:rsidRDefault="00000000">
            <w:pPr>
              <w:tabs>
                <w:tab w:val="left" w:pos="1200"/>
              </w:tabs>
              <w:rPr>
                <w:rFonts w:ascii="Arial" w:eastAsia="Arial" w:hAnsi="Arial" w:cs="Arial"/>
              </w:rPr>
            </w:pPr>
            <w:r>
              <w:rPr>
                <w:rFonts w:ascii="Arial" w:eastAsia="Arial" w:hAnsi="Arial" w:cs="Arial"/>
              </w:rPr>
              <w:t>August 1, 2024</w:t>
            </w:r>
          </w:p>
        </w:tc>
        <w:tc>
          <w:tcPr>
            <w:tcW w:w="5895" w:type="dxa"/>
          </w:tcPr>
          <w:p w14:paraId="6003D307" w14:textId="77777777" w:rsidR="0080496F" w:rsidRDefault="00000000">
            <w:pPr>
              <w:tabs>
                <w:tab w:val="left" w:pos="1200"/>
              </w:tabs>
              <w:rPr>
                <w:rFonts w:ascii="Arial" w:eastAsia="Arial" w:hAnsi="Arial" w:cs="Arial"/>
              </w:rPr>
            </w:pPr>
            <w:r>
              <w:rPr>
                <w:rFonts w:ascii="Arial" w:eastAsia="Arial" w:hAnsi="Arial" w:cs="Arial"/>
              </w:rPr>
              <w:t>Interim progress report due to North Carolina FFA</w:t>
            </w:r>
          </w:p>
        </w:tc>
      </w:tr>
      <w:tr w:rsidR="0080496F" w14:paraId="43D00A7A" w14:textId="77777777">
        <w:tc>
          <w:tcPr>
            <w:tcW w:w="3465" w:type="dxa"/>
          </w:tcPr>
          <w:p w14:paraId="22BD52A5" w14:textId="77777777" w:rsidR="0080496F" w:rsidRDefault="00000000">
            <w:pPr>
              <w:tabs>
                <w:tab w:val="left" w:pos="1200"/>
              </w:tabs>
              <w:rPr>
                <w:rFonts w:ascii="Arial" w:eastAsia="Arial" w:hAnsi="Arial" w:cs="Arial"/>
              </w:rPr>
            </w:pPr>
            <w:r>
              <w:rPr>
                <w:rFonts w:ascii="Arial" w:eastAsia="Arial" w:hAnsi="Arial" w:cs="Arial"/>
              </w:rPr>
              <w:t>March 2024 – October 2024</w:t>
            </w:r>
          </w:p>
        </w:tc>
        <w:tc>
          <w:tcPr>
            <w:tcW w:w="5895" w:type="dxa"/>
          </w:tcPr>
          <w:p w14:paraId="5418505E" w14:textId="77777777" w:rsidR="0080496F" w:rsidRDefault="00000000">
            <w:pPr>
              <w:tabs>
                <w:tab w:val="left" w:pos="1200"/>
              </w:tabs>
              <w:rPr>
                <w:rFonts w:ascii="Arial" w:eastAsia="Arial" w:hAnsi="Arial" w:cs="Arial"/>
              </w:rPr>
            </w:pPr>
            <w:r>
              <w:rPr>
                <w:rFonts w:ascii="Arial" w:eastAsia="Arial" w:hAnsi="Arial" w:cs="Arial"/>
              </w:rPr>
              <w:t>Projects in progress</w:t>
            </w:r>
          </w:p>
        </w:tc>
      </w:tr>
      <w:tr w:rsidR="0080496F" w14:paraId="507DBFEE" w14:textId="77777777">
        <w:tc>
          <w:tcPr>
            <w:tcW w:w="3465" w:type="dxa"/>
          </w:tcPr>
          <w:p w14:paraId="1F2ECC7B" w14:textId="77777777" w:rsidR="0080496F" w:rsidRDefault="00000000">
            <w:pPr>
              <w:tabs>
                <w:tab w:val="left" w:pos="1200"/>
              </w:tabs>
              <w:rPr>
                <w:rFonts w:ascii="Arial" w:eastAsia="Arial" w:hAnsi="Arial" w:cs="Arial"/>
              </w:rPr>
            </w:pPr>
            <w:r>
              <w:rPr>
                <w:rFonts w:ascii="Arial" w:eastAsia="Arial" w:hAnsi="Arial" w:cs="Arial"/>
              </w:rPr>
              <w:t>October 15, 2024</w:t>
            </w:r>
          </w:p>
        </w:tc>
        <w:tc>
          <w:tcPr>
            <w:tcW w:w="5895" w:type="dxa"/>
          </w:tcPr>
          <w:p w14:paraId="61673C36" w14:textId="77777777" w:rsidR="0080496F" w:rsidRDefault="00000000">
            <w:pPr>
              <w:tabs>
                <w:tab w:val="left" w:pos="1200"/>
              </w:tabs>
              <w:rPr>
                <w:rFonts w:ascii="Arial" w:eastAsia="Arial" w:hAnsi="Arial" w:cs="Arial"/>
              </w:rPr>
            </w:pPr>
            <w:r>
              <w:rPr>
                <w:rFonts w:ascii="Arial" w:eastAsia="Arial" w:hAnsi="Arial" w:cs="Arial"/>
              </w:rPr>
              <w:t xml:space="preserve">Recipient progress report due to North Carolina FFA. </w:t>
            </w:r>
          </w:p>
        </w:tc>
      </w:tr>
    </w:tbl>
    <w:p w14:paraId="37CC5521" w14:textId="77777777" w:rsidR="0080496F" w:rsidRDefault="0080496F">
      <w:pPr>
        <w:tabs>
          <w:tab w:val="left" w:pos="1200"/>
        </w:tabs>
        <w:spacing w:after="0" w:line="240" w:lineRule="auto"/>
        <w:rPr>
          <w:rFonts w:ascii="Arial" w:eastAsia="Arial" w:hAnsi="Arial" w:cs="Arial"/>
        </w:rPr>
      </w:pPr>
    </w:p>
    <w:p w14:paraId="34EAAD94" w14:textId="77777777" w:rsidR="0080496F" w:rsidRDefault="00000000">
      <w:pPr>
        <w:shd w:val="clear" w:color="auto" w:fill="000000"/>
        <w:tabs>
          <w:tab w:val="left" w:pos="8640"/>
          <w:tab w:val="left" w:pos="9000"/>
          <w:tab w:val="left" w:pos="9090"/>
          <w:tab w:val="left" w:pos="9180"/>
        </w:tabs>
        <w:spacing w:line="240" w:lineRule="auto"/>
        <w:rPr>
          <w:rFonts w:ascii="Arial" w:eastAsia="Arial" w:hAnsi="Arial" w:cs="Arial"/>
          <w:b/>
          <w:color w:val="FFFFFF"/>
          <w:sz w:val="24"/>
          <w:szCs w:val="24"/>
        </w:rPr>
      </w:pPr>
      <w:r>
        <w:rPr>
          <w:rFonts w:ascii="Arial" w:eastAsia="Arial" w:hAnsi="Arial" w:cs="Arial"/>
          <w:b/>
          <w:color w:val="FFFFFF"/>
          <w:sz w:val="24"/>
          <w:szCs w:val="24"/>
        </w:rPr>
        <w:t>SCORING PROCESS</w:t>
      </w:r>
    </w:p>
    <w:p w14:paraId="2A11E866" w14:textId="77777777" w:rsidR="0080496F" w:rsidRDefault="00000000">
      <w:pPr>
        <w:numPr>
          <w:ilvl w:val="0"/>
          <w:numId w:val="1"/>
        </w:numPr>
        <w:spacing w:after="0" w:line="240" w:lineRule="auto"/>
        <w:rPr>
          <w:rFonts w:ascii="Arial" w:eastAsia="Arial" w:hAnsi="Arial" w:cs="Arial"/>
        </w:rPr>
      </w:pPr>
      <w:r>
        <w:rPr>
          <w:rFonts w:ascii="Arial" w:eastAsia="Arial" w:hAnsi="Arial" w:cs="Arial"/>
        </w:rPr>
        <w:t>At least three independent reviewers will score all applications.</w:t>
      </w:r>
    </w:p>
    <w:p w14:paraId="0C0D5E89" w14:textId="77777777" w:rsidR="0080496F" w:rsidRDefault="00000000">
      <w:pPr>
        <w:numPr>
          <w:ilvl w:val="0"/>
          <w:numId w:val="1"/>
        </w:numPr>
        <w:spacing w:after="0" w:line="240" w:lineRule="auto"/>
        <w:rPr>
          <w:rFonts w:ascii="Arial" w:eastAsia="Arial" w:hAnsi="Arial" w:cs="Arial"/>
        </w:rPr>
      </w:pPr>
      <w:r>
        <w:rPr>
          <w:rFonts w:ascii="Arial" w:eastAsia="Arial" w:hAnsi="Arial" w:cs="Arial"/>
        </w:rPr>
        <w:t xml:space="preserve">A scoring rubric along with this application and scoring guide will be used to assess each section of each application.  </w:t>
      </w:r>
    </w:p>
    <w:p w14:paraId="77F05A33" w14:textId="77777777" w:rsidR="0080496F" w:rsidRDefault="00000000">
      <w:pPr>
        <w:numPr>
          <w:ilvl w:val="0"/>
          <w:numId w:val="1"/>
        </w:numPr>
        <w:spacing w:after="0" w:line="240" w:lineRule="auto"/>
        <w:rPr>
          <w:rFonts w:ascii="Arial" w:eastAsia="Arial" w:hAnsi="Arial" w:cs="Arial"/>
        </w:rPr>
      </w:pPr>
      <w:r>
        <w:rPr>
          <w:rFonts w:ascii="Arial" w:eastAsia="Arial" w:hAnsi="Arial" w:cs="Arial"/>
        </w:rPr>
        <w:t>Once all applications are scored, the scores for each application will be entered into a scoring summary spreadsheet.</w:t>
      </w:r>
    </w:p>
    <w:p w14:paraId="5AC14BB7" w14:textId="77777777" w:rsidR="0080496F" w:rsidRDefault="00000000">
      <w:pPr>
        <w:numPr>
          <w:ilvl w:val="0"/>
          <w:numId w:val="1"/>
        </w:numPr>
        <w:spacing w:after="0" w:line="240" w:lineRule="auto"/>
        <w:rPr>
          <w:rFonts w:ascii="Arial" w:eastAsia="Arial" w:hAnsi="Arial" w:cs="Arial"/>
        </w:rPr>
      </w:pPr>
      <w:r>
        <w:rPr>
          <w:rFonts w:ascii="Arial" w:eastAsia="Arial" w:hAnsi="Arial" w:cs="Arial"/>
        </w:rPr>
        <w:t>The state staff will compile the scores from all reviewers.</w:t>
      </w:r>
    </w:p>
    <w:p w14:paraId="4482889E" w14:textId="77777777" w:rsidR="0080496F" w:rsidRDefault="00000000">
      <w:pPr>
        <w:numPr>
          <w:ilvl w:val="0"/>
          <w:numId w:val="1"/>
        </w:numPr>
        <w:spacing w:after="0" w:line="240" w:lineRule="auto"/>
        <w:rPr>
          <w:rFonts w:ascii="Arial" w:eastAsia="Arial" w:hAnsi="Arial" w:cs="Arial"/>
        </w:rPr>
      </w:pPr>
      <w:r>
        <w:rPr>
          <w:rFonts w:ascii="Arial" w:eastAsia="Arial" w:hAnsi="Arial" w:cs="Arial"/>
        </w:rPr>
        <w:t xml:space="preserve">All applicants will be </w:t>
      </w:r>
      <w:proofErr w:type="gramStart"/>
      <w:r>
        <w:rPr>
          <w:rFonts w:ascii="Arial" w:eastAsia="Arial" w:hAnsi="Arial" w:cs="Arial"/>
        </w:rPr>
        <w:t>ranked</w:t>
      </w:r>
      <w:proofErr w:type="gramEnd"/>
      <w:r>
        <w:rPr>
          <w:rFonts w:ascii="Arial" w:eastAsia="Arial" w:hAnsi="Arial" w:cs="Arial"/>
        </w:rPr>
        <w:t xml:space="preserve"> and funding levels will be determined for projects.</w:t>
      </w:r>
    </w:p>
    <w:p w14:paraId="5EBFE6C5" w14:textId="77777777" w:rsidR="0080496F" w:rsidRDefault="00000000">
      <w:pPr>
        <w:numPr>
          <w:ilvl w:val="0"/>
          <w:numId w:val="1"/>
        </w:numPr>
        <w:spacing w:after="0" w:line="240" w:lineRule="auto"/>
        <w:rPr>
          <w:rFonts w:ascii="Arial" w:eastAsia="Arial" w:hAnsi="Arial" w:cs="Arial"/>
        </w:rPr>
      </w:pPr>
      <w:r>
        <w:rPr>
          <w:rFonts w:ascii="Arial" w:eastAsia="Arial" w:hAnsi="Arial" w:cs="Arial"/>
        </w:rPr>
        <w:t>The application review committee will meet to discuss the applications and compile the results.</w:t>
      </w:r>
    </w:p>
    <w:p w14:paraId="0304F773" w14:textId="77777777" w:rsidR="0080496F" w:rsidRDefault="0080496F"/>
    <w:sectPr w:rsidR="0080496F" w:rsidSect="00EA0334">
      <w:footerReference w:type="default" r:id="rId11"/>
      <w:headerReference w:type="first" r:id="rId12"/>
      <w:pgSz w:w="12240" w:h="15840"/>
      <w:pgMar w:top="1440" w:right="1440" w:bottom="1440" w:left="1440" w:header="57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CF0" w14:textId="77777777" w:rsidR="00EA6D15" w:rsidRDefault="00EA6D15">
      <w:pPr>
        <w:spacing w:after="0" w:line="240" w:lineRule="auto"/>
      </w:pPr>
      <w:r>
        <w:separator/>
      </w:r>
    </w:p>
  </w:endnote>
  <w:endnote w:type="continuationSeparator" w:id="0">
    <w:p w14:paraId="0B5B41C4" w14:textId="77777777" w:rsidR="00EA6D15" w:rsidRDefault="00EA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7794" w14:textId="6DB83D16" w:rsidR="0080496F" w:rsidRDefault="00000000">
    <w:pPr>
      <w:pBdr>
        <w:top w:val="nil"/>
        <w:left w:val="nil"/>
        <w:bottom w:val="nil"/>
        <w:right w:val="nil"/>
        <w:between w:val="nil"/>
      </w:pBdr>
      <w:tabs>
        <w:tab w:val="center" w:pos="4680"/>
        <w:tab w:val="right" w:pos="9360"/>
      </w:tabs>
      <w:spacing w:after="0" w:line="240" w:lineRule="auto"/>
      <w:jc w:val="right"/>
      <w:rPr>
        <w:rFonts w:ascii="Arial" w:eastAsia="Arial" w:hAnsi="Arial" w:cs="Arial"/>
        <w:i/>
        <w:color w:val="000000"/>
        <w:sz w:val="16"/>
        <w:szCs w:val="16"/>
      </w:rPr>
    </w:pPr>
    <w:r>
      <w:rPr>
        <w:rFonts w:ascii="Arial" w:eastAsia="Arial" w:hAnsi="Arial" w:cs="Arial"/>
        <w:i/>
        <w:color w:val="000000"/>
        <w:sz w:val="16"/>
        <w:szCs w:val="16"/>
      </w:rPr>
      <w:t xml:space="preserve">Page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762AE7">
      <w:rPr>
        <w:rFonts w:ascii="Arial" w:eastAsia="Arial" w:hAnsi="Arial" w:cs="Arial"/>
        <w:i/>
        <w:noProof/>
        <w:color w:val="000000"/>
        <w:sz w:val="16"/>
        <w:szCs w:val="16"/>
      </w:rPr>
      <w:t>2</w:t>
    </w:r>
    <w:r>
      <w:rPr>
        <w:rFonts w:ascii="Arial" w:eastAsia="Arial" w:hAnsi="Arial" w:cs="Arial"/>
        <w:i/>
        <w:color w:val="000000"/>
        <w:sz w:val="16"/>
        <w:szCs w:val="16"/>
      </w:rPr>
      <w:fldChar w:fldCharType="end"/>
    </w:r>
    <w:r>
      <w:rPr>
        <w:rFonts w:ascii="Arial" w:eastAsia="Arial" w:hAnsi="Arial" w:cs="Arial"/>
        <w:i/>
        <w:color w:val="000000"/>
        <w:sz w:val="16"/>
        <w:szCs w:val="16"/>
      </w:rPr>
      <w:t xml:space="preserve"> of </w:t>
    </w:r>
    <w:r>
      <w:rPr>
        <w:rFonts w:ascii="Arial" w:eastAsia="Arial" w:hAnsi="Arial" w:cs="Arial"/>
        <w:i/>
        <w:color w:val="000000"/>
        <w:sz w:val="16"/>
        <w:szCs w:val="16"/>
      </w:rPr>
      <w:fldChar w:fldCharType="begin"/>
    </w:r>
    <w:r>
      <w:rPr>
        <w:rFonts w:ascii="Arial" w:eastAsia="Arial" w:hAnsi="Arial" w:cs="Arial"/>
        <w:i/>
        <w:color w:val="000000"/>
        <w:sz w:val="16"/>
        <w:szCs w:val="16"/>
      </w:rPr>
      <w:instrText>NUMPAGES</w:instrText>
    </w:r>
    <w:r>
      <w:rPr>
        <w:rFonts w:ascii="Arial" w:eastAsia="Arial" w:hAnsi="Arial" w:cs="Arial"/>
        <w:i/>
        <w:color w:val="000000"/>
        <w:sz w:val="16"/>
        <w:szCs w:val="16"/>
      </w:rPr>
      <w:fldChar w:fldCharType="separate"/>
    </w:r>
    <w:r w:rsidR="00762AE7">
      <w:rPr>
        <w:rFonts w:ascii="Arial" w:eastAsia="Arial" w:hAnsi="Arial" w:cs="Arial"/>
        <w:i/>
        <w:noProof/>
        <w:color w:val="000000"/>
        <w:sz w:val="16"/>
        <w:szCs w:val="16"/>
      </w:rPr>
      <w:t>3</w: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66F5" w14:textId="77777777" w:rsidR="00EA6D15" w:rsidRDefault="00EA6D15">
      <w:pPr>
        <w:spacing w:after="0" w:line="240" w:lineRule="auto"/>
      </w:pPr>
      <w:r>
        <w:separator/>
      </w:r>
    </w:p>
  </w:footnote>
  <w:footnote w:type="continuationSeparator" w:id="0">
    <w:p w14:paraId="7EF5F043" w14:textId="77777777" w:rsidR="00EA6D15" w:rsidRDefault="00EA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FFD4" w14:textId="77777777" w:rsidR="0080496F" w:rsidRDefault="0080496F">
    <w:pPr>
      <w:widowControl w:val="0"/>
      <w:pBdr>
        <w:top w:val="nil"/>
        <w:left w:val="nil"/>
        <w:bottom w:val="nil"/>
        <w:right w:val="nil"/>
        <w:between w:val="nil"/>
      </w:pBdr>
      <w:spacing w:after="0"/>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7500"/>
      <w:gridCol w:w="1860"/>
    </w:tblGrid>
    <w:tr w:rsidR="008915FA" w14:paraId="60778BE6" w14:textId="77777777" w:rsidTr="005F30F5">
      <w:tc>
        <w:tcPr>
          <w:tcW w:w="7500" w:type="dxa"/>
          <w:vAlign w:val="center"/>
        </w:tcPr>
        <w:p w14:paraId="586425AF" w14:textId="77777777" w:rsidR="008915FA" w:rsidRPr="008915FA" w:rsidRDefault="008915FA" w:rsidP="008915FA">
          <w:pPr>
            <w:tabs>
              <w:tab w:val="left" w:pos="8640"/>
              <w:tab w:val="left" w:pos="9000"/>
              <w:tab w:val="left" w:pos="9090"/>
              <w:tab w:val="left" w:pos="9180"/>
            </w:tabs>
            <w:jc w:val="center"/>
            <w:rPr>
              <w:rFonts w:asciiTheme="minorHAnsi" w:eastAsia="Arial" w:hAnsiTheme="minorHAnsi" w:cstheme="minorHAnsi"/>
              <w:b/>
              <w:color w:val="000000"/>
              <w:sz w:val="36"/>
              <w:szCs w:val="36"/>
            </w:rPr>
          </w:pPr>
          <w:r w:rsidRPr="008915FA">
            <w:rPr>
              <w:rFonts w:asciiTheme="minorHAnsi" w:eastAsia="Arial" w:hAnsiTheme="minorHAnsi" w:cstheme="minorHAnsi"/>
              <w:b/>
              <w:color w:val="000000"/>
              <w:sz w:val="36"/>
              <w:szCs w:val="36"/>
            </w:rPr>
            <w:t xml:space="preserve">NORTH CAROLINA </w:t>
          </w:r>
        </w:p>
        <w:p w14:paraId="15067E1F" w14:textId="77777777" w:rsidR="008915FA" w:rsidRPr="008915FA" w:rsidRDefault="008915FA" w:rsidP="008915FA">
          <w:pPr>
            <w:tabs>
              <w:tab w:val="left" w:pos="8640"/>
              <w:tab w:val="left" w:pos="9000"/>
              <w:tab w:val="left" w:pos="9090"/>
              <w:tab w:val="left" w:pos="9180"/>
            </w:tabs>
            <w:jc w:val="center"/>
            <w:rPr>
              <w:rFonts w:asciiTheme="minorHAnsi" w:eastAsia="Arial" w:hAnsiTheme="minorHAnsi" w:cstheme="minorHAnsi"/>
              <w:b/>
              <w:sz w:val="36"/>
              <w:szCs w:val="36"/>
            </w:rPr>
          </w:pPr>
          <w:r w:rsidRPr="008915FA">
            <w:rPr>
              <w:rFonts w:asciiTheme="minorHAnsi" w:eastAsia="Arial" w:hAnsiTheme="minorHAnsi" w:cstheme="minorHAnsi"/>
              <w:b/>
              <w:sz w:val="36"/>
              <w:szCs w:val="36"/>
            </w:rPr>
            <w:t>2023-2024 CTE GRANTS FOR AGRICULTURE</w:t>
          </w:r>
        </w:p>
        <w:p w14:paraId="4E91B09B" w14:textId="77777777" w:rsidR="008915FA" w:rsidRPr="008915FA" w:rsidRDefault="008915FA" w:rsidP="008915FA">
          <w:pPr>
            <w:tabs>
              <w:tab w:val="left" w:pos="8640"/>
              <w:tab w:val="left" w:pos="9000"/>
              <w:tab w:val="left" w:pos="9090"/>
              <w:tab w:val="left" w:pos="9180"/>
            </w:tabs>
            <w:jc w:val="center"/>
            <w:rPr>
              <w:rFonts w:ascii="Arial" w:eastAsia="Arial" w:hAnsi="Arial" w:cs="Arial"/>
              <w:b/>
              <w:sz w:val="10"/>
              <w:szCs w:val="10"/>
            </w:rPr>
          </w:pPr>
        </w:p>
        <w:p w14:paraId="4B8701F5" w14:textId="77777777" w:rsidR="008915FA" w:rsidRPr="008915FA" w:rsidRDefault="008915FA" w:rsidP="008915FA">
          <w:pPr>
            <w:tabs>
              <w:tab w:val="left" w:pos="8640"/>
              <w:tab w:val="left" w:pos="9000"/>
              <w:tab w:val="left" w:pos="9090"/>
              <w:tab w:val="left" w:pos="9180"/>
            </w:tabs>
            <w:jc w:val="center"/>
            <w:rPr>
              <w:rFonts w:asciiTheme="minorHAnsi" w:eastAsia="Arial" w:hAnsiTheme="minorHAnsi" w:cstheme="minorHAnsi"/>
              <w:b/>
              <w:color w:val="000000"/>
              <w:sz w:val="28"/>
              <w:szCs w:val="28"/>
            </w:rPr>
          </w:pPr>
          <w:r w:rsidRPr="008915FA">
            <w:rPr>
              <w:rFonts w:asciiTheme="minorHAnsi" w:eastAsia="Arial" w:hAnsiTheme="minorHAnsi" w:cstheme="minorHAnsi"/>
              <w:b/>
              <w:color w:val="000000"/>
              <w:sz w:val="28"/>
              <w:szCs w:val="28"/>
            </w:rPr>
            <w:t>Agricultural Education Program Grant</w:t>
          </w:r>
        </w:p>
        <w:p w14:paraId="4C140C71" w14:textId="77777777" w:rsidR="008915FA" w:rsidRDefault="008915FA">
          <w:pPr>
            <w:pBdr>
              <w:top w:val="nil"/>
              <w:left w:val="nil"/>
              <w:bottom w:val="nil"/>
              <w:right w:val="nil"/>
              <w:between w:val="nil"/>
            </w:pBdr>
            <w:tabs>
              <w:tab w:val="center" w:pos="4680"/>
              <w:tab w:val="right" w:pos="9360"/>
            </w:tabs>
            <w:jc w:val="center"/>
            <w:rPr>
              <w:rFonts w:cs="Calibri"/>
              <w:color w:val="000000"/>
              <w:sz w:val="22"/>
              <w:szCs w:val="22"/>
            </w:rPr>
          </w:pPr>
        </w:p>
      </w:tc>
      <w:tc>
        <w:tcPr>
          <w:tcW w:w="1860" w:type="dxa"/>
          <w:vAlign w:val="center"/>
        </w:tcPr>
        <w:p w14:paraId="382E3A18" w14:textId="77777777" w:rsidR="008915FA" w:rsidRDefault="008915FA">
          <w:pPr>
            <w:pBdr>
              <w:top w:val="nil"/>
              <w:left w:val="nil"/>
              <w:bottom w:val="nil"/>
              <w:right w:val="nil"/>
              <w:between w:val="nil"/>
            </w:pBdr>
            <w:tabs>
              <w:tab w:val="center" w:pos="4680"/>
              <w:tab w:val="right" w:pos="9360"/>
            </w:tabs>
            <w:jc w:val="right"/>
            <w:rPr>
              <w:rFonts w:cs="Calibri"/>
              <w:color w:val="000000"/>
              <w:sz w:val="22"/>
              <w:szCs w:val="22"/>
            </w:rPr>
          </w:pPr>
          <w:r>
            <w:rPr>
              <w:rFonts w:cs="Calibri"/>
              <w:noProof/>
              <w:color w:val="000000"/>
            </w:rPr>
            <w:drawing>
              <wp:inline distT="0" distB="0" distL="0" distR="0" wp14:anchorId="432F829B" wp14:editId="10B24E3A">
                <wp:extent cx="747760" cy="953741"/>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7760" cy="953741"/>
                        </a:xfrm>
                        <a:prstGeom prst="rect">
                          <a:avLst/>
                        </a:prstGeom>
                        <a:ln/>
                      </pic:spPr>
                    </pic:pic>
                  </a:graphicData>
                </a:graphic>
              </wp:inline>
            </w:drawing>
          </w:r>
        </w:p>
      </w:tc>
    </w:tr>
  </w:tbl>
  <w:p w14:paraId="653EE6F2" w14:textId="77777777" w:rsidR="0080496F" w:rsidRDefault="0080496F">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557"/>
    <w:multiLevelType w:val="multilevel"/>
    <w:tmpl w:val="4E6264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282A72"/>
    <w:multiLevelType w:val="multilevel"/>
    <w:tmpl w:val="362478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EA6F1D"/>
    <w:multiLevelType w:val="multilevel"/>
    <w:tmpl w:val="D00E2918"/>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E4708C"/>
    <w:multiLevelType w:val="multilevel"/>
    <w:tmpl w:val="F7D43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205DE3"/>
    <w:multiLevelType w:val="multilevel"/>
    <w:tmpl w:val="4948A7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2040CDE"/>
    <w:multiLevelType w:val="multilevel"/>
    <w:tmpl w:val="D52A35BC"/>
    <w:lvl w:ilvl="0">
      <w:start w:val="1"/>
      <w:numFmt w:val="bullet"/>
      <w:lvlText w:val="●"/>
      <w:lvlJc w:val="left"/>
      <w:pPr>
        <w:ind w:left="1800" w:hanging="360"/>
      </w:pPr>
      <w:rPr>
        <w:rFonts w:ascii="Arial" w:eastAsia="Noto Sans Symbols" w:hAnsi="Arial" w:cs="Arial" w:hint="default"/>
        <w:b/>
        <w:sz w:val="24"/>
        <w:szCs w:val="24"/>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4E6186D"/>
    <w:multiLevelType w:val="multilevel"/>
    <w:tmpl w:val="6762A3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4FF5471"/>
    <w:multiLevelType w:val="multilevel"/>
    <w:tmpl w:val="6540D1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5C87AF4"/>
    <w:multiLevelType w:val="multilevel"/>
    <w:tmpl w:val="73C26A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A616BEE"/>
    <w:multiLevelType w:val="hybridMultilevel"/>
    <w:tmpl w:val="71CC0EBE"/>
    <w:lvl w:ilvl="0" w:tplc="EEA821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82DCC"/>
    <w:multiLevelType w:val="multilevel"/>
    <w:tmpl w:val="5ADAC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BDD4FD0"/>
    <w:multiLevelType w:val="multilevel"/>
    <w:tmpl w:val="2CE810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5D65D98"/>
    <w:multiLevelType w:val="multilevel"/>
    <w:tmpl w:val="B97A34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20C4CD8"/>
    <w:multiLevelType w:val="multilevel"/>
    <w:tmpl w:val="9A8A27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3EB1B16"/>
    <w:multiLevelType w:val="multilevel"/>
    <w:tmpl w:val="A4A4CD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64E2416"/>
    <w:multiLevelType w:val="hybridMultilevel"/>
    <w:tmpl w:val="BC6E5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432981"/>
    <w:multiLevelType w:val="multilevel"/>
    <w:tmpl w:val="0330C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B3E75ED"/>
    <w:multiLevelType w:val="multilevel"/>
    <w:tmpl w:val="A266BD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6067317">
    <w:abstractNumId w:val="16"/>
  </w:num>
  <w:num w:numId="2" w16cid:durableId="1983802634">
    <w:abstractNumId w:val="2"/>
  </w:num>
  <w:num w:numId="3" w16cid:durableId="775322054">
    <w:abstractNumId w:val="8"/>
  </w:num>
  <w:num w:numId="4" w16cid:durableId="796072973">
    <w:abstractNumId w:val="4"/>
  </w:num>
  <w:num w:numId="5" w16cid:durableId="907806635">
    <w:abstractNumId w:val="10"/>
  </w:num>
  <w:num w:numId="6" w16cid:durableId="2061980409">
    <w:abstractNumId w:val="13"/>
  </w:num>
  <w:num w:numId="7" w16cid:durableId="588584172">
    <w:abstractNumId w:val="11"/>
  </w:num>
  <w:num w:numId="8" w16cid:durableId="2059235324">
    <w:abstractNumId w:val="17"/>
  </w:num>
  <w:num w:numId="9" w16cid:durableId="451829854">
    <w:abstractNumId w:val="5"/>
  </w:num>
  <w:num w:numId="10" w16cid:durableId="379667736">
    <w:abstractNumId w:val="7"/>
  </w:num>
  <w:num w:numId="11" w16cid:durableId="1107315338">
    <w:abstractNumId w:val="3"/>
  </w:num>
  <w:num w:numId="12" w16cid:durableId="751663933">
    <w:abstractNumId w:val="6"/>
  </w:num>
  <w:num w:numId="13" w16cid:durableId="1536701139">
    <w:abstractNumId w:val="14"/>
  </w:num>
  <w:num w:numId="14" w16cid:durableId="1123229950">
    <w:abstractNumId w:val="0"/>
  </w:num>
  <w:num w:numId="15" w16cid:durableId="1582564420">
    <w:abstractNumId w:val="12"/>
  </w:num>
  <w:num w:numId="16" w16cid:durableId="612565189">
    <w:abstractNumId w:val="1"/>
  </w:num>
  <w:num w:numId="17" w16cid:durableId="929892504">
    <w:abstractNumId w:val="15"/>
  </w:num>
  <w:num w:numId="18" w16cid:durableId="642782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6F"/>
    <w:rsid w:val="00313577"/>
    <w:rsid w:val="003D5D70"/>
    <w:rsid w:val="003E479B"/>
    <w:rsid w:val="0045602E"/>
    <w:rsid w:val="004F1146"/>
    <w:rsid w:val="00535CEB"/>
    <w:rsid w:val="005A348E"/>
    <w:rsid w:val="00762AE7"/>
    <w:rsid w:val="0080496F"/>
    <w:rsid w:val="008915FA"/>
    <w:rsid w:val="00966010"/>
    <w:rsid w:val="009D3E42"/>
    <w:rsid w:val="009E57D8"/>
    <w:rsid w:val="00C02F02"/>
    <w:rsid w:val="00CC384F"/>
    <w:rsid w:val="00CE7F91"/>
    <w:rsid w:val="00DA2D8B"/>
    <w:rsid w:val="00DB2D60"/>
    <w:rsid w:val="00E23B4C"/>
    <w:rsid w:val="00EA0334"/>
    <w:rsid w:val="00EA6D15"/>
    <w:rsid w:val="00FF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6609B"/>
  <w15:docId w15:val="{E3A3437A-1E17-C547-AF65-2FB4503D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8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D008D"/>
    <w:pPr>
      <w:ind w:left="720"/>
      <w:contextualSpacing/>
    </w:pPr>
  </w:style>
  <w:style w:type="table" w:styleId="TableGrid">
    <w:name w:val="Table Grid"/>
    <w:basedOn w:val="TableNormal"/>
    <w:uiPriority w:val="59"/>
    <w:rsid w:val="00FD008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8D"/>
    <w:rPr>
      <w:rFonts w:ascii="Calibri" w:eastAsia="Calibri" w:hAnsi="Calibri" w:cs="Times New Roman"/>
    </w:rPr>
  </w:style>
  <w:style w:type="paragraph" w:styleId="Footer">
    <w:name w:val="footer"/>
    <w:basedOn w:val="Normal"/>
    <w:link w:val="FooterChar"/>
    <w:uiPriority w:val="99"/>
    <w:unhideWhenUsed/>
    <w:rsid w:val="00FD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8D"/>
    <w:rPr>
      <w:rFonts w:ascii="Calibri" w:eastAsia="Calibri" w:hAnsi="Calibri" w:cs="Times New Roman"/>
    </w:rPr>
  </w:style>
  <w:style w:type="character" w:styleId="Hyperlink">
    <w:name w:val="Hyperlink"/>
    <w:basedOn w:val="DefaultParagraphFont"/>
    <w:uiPriority w:val="99"/>
    <w:unhideWhenUsed/>
    <w:rsid w:val="00FD008D"/>
    <w:rPr>
      <w:color w:val="0000FF"/>
      <w:u w:val="single"/>
    </w:rPr>
  </w:style>
  <w:style w:type="paragraph" w:styleId="BalloonText">
    <w:name w:val="Balloon Text"/>
    <w:basedOn w:val="Normal"/>
    <w:link w:val="BalloonTextChar"/>
    <w:uiPriority w:val="99"/>
    <w:semiHidden/>
    <w:unhideWhenUsed/>
    <w:rsid w:val="0030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B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F40D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cffa.org/agricultural-education/curricul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ffagrant@gmail.com" TargetMode="External"/><Relationship Id="rId4" Type="http://schemas.openxmlformats.org/officeDocument/2006/relationships/settings" Target="settings.xml"/><Relationship Id="rId9" Type="http://schemas.openxmlformats.org/officeDocument/2006/relationships/hyperlink" Target="mailto:joshua_bledsoe@nc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lOdz75kxQP8zkc2EvtcLqkd7Kw==">CgMxLjA4AHIhMXk3X3JweXk3RnBfQzhNNXp4bXVaMmhiRG42b1Y2dlNX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Sherilee Deal</cp:lastModifiedBy>
  <cp:revision>14</cp:revision>
  <dcterms:created xsi:type="dcterms:W3CDTF">2022-01-04T19:13:00Z</dcterms:created>
  <dcterms:modified xsi:type="dcterms:W3CDTF">2023-10-31T17:04:00Z</dcterms:modified>
</cp:coreProperties>
</file>