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0"/>
          <w:szCs w:val="40"/>
        </w:rPr>
        <w:drawing>
          <wp:anchor allowOverlap="1" behindDoc="0" distB="0" distT="0" distL="114300" distR="114300" hidden="0" layoutInCell="1" locked="0" relativeHeight="0" simplePos="0">
            <wp:simplePos x="0" y="0"/>
            <wp:positionH relativeFrom="margin">
              <wp:posOffset>-228599</wp:posOffset>
            </wp:positionH>
            <wp:positionV relativeFrom="margin">
              <wp:posOffset>0</wp:posOffset>
            </wp:positionV>
            <wp:extent cx="1856105" cy="875665"/>
            <wp:effectExtent b="0" l="0" r="0" t="0"/>
            <wp:wrapSquare wrapText="bothSides" distB="0" distT="0" distL="114300" distR="114300"/>
            <wp:docPr descr="S:\AEE\FFA\Graphics\FFA logo\Updated_FFA_Crest_NC_Logo.jpg" id="4" name="image1.jpg"/>
            <a:graphic>
              <a:graphicData uri="http://schemas.openxmlformats.org/drawingml/2006/picture">
                <pic:pic>
                  <pic:nvPicPr>
                    <pic:cNvPr descr="S:\AEE\FFA\Graphics\FFA logo\Updated_FFA_Crest_NC_Logo.jpg" id="0" name="image1.jpg"/>
                    <pic:cNvPicPr preferRelativeResize="0"/>
                  </pic:nvPicPr>
                  <pic:blipFill>
                    <a:blip r:embed="rId7"/>
                    <a:srcRect b="0" l="0" r="0" t="0"/>
                    <a:stretch>
                      <a:fillRect/>
                    </a:stretch>
                  </pic:blipFill>
                  <pic:spPr>
                    <a:xfrm>
                      <a:off x="0" y="0"/>
                      <a:ext cx="1856105" cy="875665"/>
                    </a:xfrm>
                    <a:prstGeom prst="rect"/>
                    <a:ln/>
                  </pic:spPr>
                </pic:pic>
              </a:graphicData>
            </a:graphic>
          </wp:anchor>
        </w:drawing>
      </w:r>
      <w:r w:rsidDel="00000000" w:rsidR="00000000" w:rsidRPr="00000000">
        <w:rPr>
          <w:rFonts w:ascii="Open Sans" w:cs="Open Sans" w:eastAsia="Open Sans" w:hAnsi="Open Sans"/>
          <w:b w:val="1"/>
          <w:sz w:val="40"/>
          <w:szCs w:val="40"/>
          <w:rtl w:val="0"/>
        </w:rPr>
        <w:t xml:space="preserve">North Carolina Agricultural Education </w:t>
      </w:r>
      <w:r w:rsidDel="00000000" w:rsidR="00000000" w:rsidRPr="00000000">
        <w:rPr>
          <w:rFonts w:ascii="Open Sans" w:cs="Open Sans" w:eastAsia="Open Sans" w:hAnsi="Open Sans"/>
          <w:b w:val="1"/>
          <w:sz w:val="28"/>
          <w:szCs w:val="28"/>
          <w:rtl w:val="0"/>
        </w:rPr>
        <w:br w:type="textWrapping"/>
      </w:r>
      <w:r w:rsidDel="00000000" w:rsidR="00000000" w:rsidRPr="00000000">
        <w:rPr>
          <w:rFonts w:ascii="Open Sans" w:cs="Open Sans" w:eastAsia="Open Sans" w:hAnsi="Open Sans"/>
          <w:b w:val="1"/>
          <w:sz w:val="40"/>
          <w:szCs w:val="40"/>
          <w:rtl w:val="0"/>
        </w:rPr>
        <w:t xml:space="preserve">Student Beekeeping Grant </w:t>
      </w:r>
      <w:r w:rsidDel="00000000" w:rsidR="00000000" w:rsidRPr="00000000">
        <w:rPr>
          <w:rtl w:val="0"/>
        </w:rPr>
      </w:r>
    </w:p>
    <w:p w:rsidR="00000000" w:rsidDel="00000000" w:rsidP="00000000" w:rsidRDefault="00000000" w:rsidRPr="00000000" w14:paraId="00000002">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4"/>
          <w:szCs w:val="24"/>
          <w:rtl w:val="0"/>
        </w:rPr>
        <w:br w:type="textWrapping"/>
      </w:r>
      <w:r w:rsidDel="00000000" w:rsidR="00000000" w:rsidRPr="00000000">
        <w:rPr>
          <w:rtl w:val="0"/>
        </w:rPr>
      </w:r>
    </w:p>
    <w:p w:rsidR="00000000" w:rsidDel="00000000" w:rsidP="00000000" w:rsidRDefault="00000000" w:rsidRPr="00000000" w14:paraId="00000003">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Student Beekeeping Grant, established by NC State University, shall provide grants to create beekeeping programs for high school FFA chapters in North Carolina. Grant recipients are required to work with their local beekeeper’s association to administer the beekeeping program. The beekeeping program must be maintained for at least three years by the FFA chapter. The maximum amount of each grant is </w:t>
      </w:r>
      <w:r w:rsidDel="00000000" w:rsidR="00000000" w:rsidRPr="00000000">
        <w:rPr>
          <w:rFonts w:ascii="Open Sans" w:cs="Open Sans" w:eastAsia="Open Sans" w:hAnsi="Open Sans"/>
          <w:b w:val="1"/>
          <w:sz w:val="20"/>
          <w:szCs w:val="20"/>
          <w:rtl w:val="0"/>
        </w:rPr>
        <w:t xml:space="preserve">$1,500 </w:t>
      </w:r>
      <w:r w:rsidDel="00000000" w:rsidR="00000000" w:rsidRPr="00000000">
        <w:rPr>
          <w:rFonts w:ascii="Open Sans" w:cs="Open Sans" w:eastAsia="Open Sans" w:hAnsi="Open Sans"/>
          <w:sz w:val="20"/>
          <w:szCs w:val="20"/>
          <w:rtl w:val="0"/>
        </w:rPr>
        <w:t xml:space="preserve">and may be used for eligible expenses.</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sz w:val="20"/>
          <w:szCs w:val="20"/>
          <w:rtl w:val="0"/>
        </w:rPr>
        <w:br w:type="textWrapping"/>
      </w:r>
      <w:r w:rsidDel="00000000" w:rsidR="00000000" w:rsidRPr="00000000">
        <w:rPr>
          <w:rFonts w:ascii="Open Sans" w:cs="Open Sans" w:eastAsia="Open Sans" w:hAnsi="Open Sans"/>
          <w:b w:val="1"/>
          <w:sz w:val="20"/>
          <w:szCs w:val="20"/>
          <w:rtl w:val="0"/>
        </w:rPr>
        <w:br w:type="textWrapping"/>
        <w:t xml:space="preserve">Applications are due Thursday, April 7, 2022, by 5:00 pm EDT. Please submit completed applications to northcarolinaffa@gmail.com. Recipients will be notified by Monday, May 2, 2022.</w:t>
      </w:r>
      <w:r w:rsidDel="00000000" w:rsidR="00000000" w:rsidRPr="00000000">
        <w:rPr>
          <w:rtl w:val="0"/>
        </w:rPr>
      </w:r>
    </w:p>
    <w:p w:rsidR="00000000" w:rsidDel="00000000" w:rsidP="00000000" w:rsidRDefault="00000000" w:rsidRPr="00000000" w14:paraId="00000004">
      <w:pPr>
        <w:spacing w:after="0" w:line="240" w:lineRule="auto"/>
        <w:jc w:val="cente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5">
      <w:pPr>
        <w:tabs>
          <w:tab w:val="right" w:pos="10080"/>
        </w:tabs>
        <w:spacing w:after="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FFA Chapter Name: </w:t>
        <w:tab/>
      </w:r>
    </w:p>
    <w:p w:rsidR="00000000" w:rsidDel="00000000" w:rsidP="00000000" w:rsidRDefault="00000000" w:rsidRPr="00000000" w14:paraId="00000006">
      <w:pPr>
        <w:tabs>
          <w:tab w:val="right" w:pos="10080"/>
        </w:tabs>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7">
      <w:pPr>
        <w:tabs>
          <w:tab w:val="right" w:pos="10080"/>
        </w:tabs>
        <w:spacing w:after="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FFA Chapter Advisor:</w:t>
        <w:tab/>
        <w:t xml:space="preserve"> </w:t>
      </w:r>
    </w:p>
    <w:p w:rsidR="00000000" w:rsidDel="00000000" w:rsidP="00000000" w:rsidRDefault="00000000" w:rsidRPr="00000000" w14:paraId="00000008">
      <w:pPr>
        <w:tabs>
          <w:tab w:val="right" w:pos="10080"/>
        </w:tabs>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9">
      <w:pPr>
        <w:tabs>
          <w:tab w:val="right" w:pos="10080"/>
        </w:tabs>
        <w:spacing w:after="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FFA Advisor Email:</w:t>
        <w:tab/>
      </w:r>
    </w:p>
    <w:p w:rsidR="00000000" w:rsidDel="00000000" w:rsidP="00000000" w:rsidRDefault="00000000" w:rsidRPr="00000000" w14:paraId="0000000A">
      <w:pPr>
        <w:tabs>
          <w:tab w:val="right" w:pos="10080"/>
        </w:tabs>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B">
      <w:pPr>
        <w:tabs>
          <w:tab w:val="right" w:pos="10080"/>
        </w:tabs>
        <w:spacing w:after="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FFA Chapter Mailing Address:</w:t>
        <w:tab/>
      </w:r>
    </w:p>
    <w:p w:rsidR="00000000" w:rsidDel="00000000" w:rsidP="00000000" w:rsidRDefault="00000000" w:rsidRPr="00000000" w14:paraId="0000000C">
      <w:pPr>
        <w:tabs>
          <w:tab w:val="right" w:pos="10080"/>
        </w:tabs>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D">
      <w:pPr>
        <w:tabs>
          <w:tab w:val="right" w:pos="10080"/>
        </w:tabs>
        <w:spacing w:after="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FFA Advisor Mobile Phone:</w:t>
        <w:tab/>
      </w:r>
    </w:p>
    <w:p w:rsidR="00000000" w:rsidDel="00000000" w:rsidP="00000000" w:rsidRDefault="00000000" w:rsidRPr="00000000" w14:paraId="0000000E">
      <w:pPr>
        <w:tabs>
          <w:tab w:val="right" w:pos="10080"/>
        </w:tabs>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F">
      <w:pPr>
        <w:tabs>
          <w:tab w:val="right" w:pos="10080"/>
        </w:tabs>
        <w:spacing w:after="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FFA Chapter Social Media Account(s):</w:t>
        <w:tab/>
      </w:r>
    </w:p>
    <w:p w:rsidR="00000000" w:rsidDel="00000000" w:rsidP="00000000" w:rsidRDefault="00000000" w:rsidRPr="00000000" w14:paraId="00000010">
      <w:pPr>
        <w:tabs>
          <w:tab w:val="right" w:pos="10080"/>
        </w:tabs>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1">
      <w:pPr>
        <w:tabs>
          <w:tab w:val="right" w:pos="10080"/>
        </w:tabs>
        <w:spacing w:after="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County:</w:t>
        <w:tab/>
      </w:r>
    </w:p>
    <w:p w:rsidR="00000000" w:rsidDel="00000000" w:rsidP="00000000" w:rsidRDefault="00000000" w:rsidRPr="00000000" w14:paraId="00000012">
      <w:pPr>
        <w:tabs>
          <w:tab w:val="right" w:pos="10080"/>
        </w:tabs>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3">
      <w:pPr>
        <w:tabs>
          <w:tab w:val="right" w:pos="10080"/>
        </w:tabs>
        <w:spacing w:after="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Local NC State Beekeeper Chapter:</w:t>
        <w:tab/>
      </w:r>
    </w:p>
    <w:p w:rsidR="00000000" w:rsidDel="00000000" w:rsidP="00000000" w:rsidRDefault="00000000" w:rsidRPr="00000000" w14:paraId="00000014">
      <w:pPr>
        <w:tabs>
          <w:tab w:val="right" w:pos="10080"/>
        </w:tabs>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5">
      <w:pPr>
        <w:spacing w:after="0"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6">
      <w:pPr>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7">
      <w:pPr>
        <w:spacing w:after="0" w:line="240" w:lineRule="auto"/>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Current Status: </w:t>
      </w:r>
      <w:r w:rsidDel="00000000" w:rsidR="00000000" w:rsidRPr="00000000">
        <w:rPr>
          <w:rFonts w:ascii="Open Sans" w:cs="Open Sans" w:eastAsia="Open Sans" w:hAnsi="Open Sans"/>
          <w:sz w:val="18"/>
          <w:szCs w:val="18"/>
          <w:rtl w:val="0"/>
        </w:rPr>
        <w:t xml:space="preserve">Describe what the FFA chapter is currently doing in regards to beekeeping. If nothing is currently being done, please indicate that accordingly. </w:t>
      </w:r>
      <w:r w:rsidDel="00000000" w:rsidR="00000000" w:rsidRPr="00000000">
        <w:rPr>
          <w:rFonts w:ascii="Open Sans" w:cs="Open Sans" w:eastAsia="Open Sans" w:hAnsi="Open Sans"/>
          <w:i w:val="1"/>
          <w:sz w:val="18"/>
          <w:szCs w:val="18"/>
          <w:rtl w:val="0"/>
        </w:rPr>
        <w:t xml:space="preserve">(100 words or less)</w:t>
      </w:r>
      <w:r w:rsidDel="00000000" w:rsidR="00000000" w:rsidRPr="00000000">
        <w:rPr>
          <w:rtl w:val="0"/>
        </w:rPr>
      </w:r>
    </w:p>
    <w:p w:rsidR="00000000" w:rsidDel="00000000" w:rsidP="00000000" w:rsidRDefault="00000000" w:rsidRPr="00000000" w14:paraId="00000018">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Project Description:</w:t>
      </w:r>
      <w:r w:rsidDel="00000000" w:rsidR="00000000" w:rsidRPr="00000000">
        <w:rPr>
          <w:rFonts w:ascii="Open Sans" w:cs="Open Sans" w:eastAsia="Open Sans" w:hAnsi="Open Sans"/>
          <w:sz w:val="18"/>
          <w:szCs w:val="18"/>
          <w:rtl w:val="0"/>
        </w:rPr>
        <w:t xml:space="preserve"> Please provide a concise and informative summary of the proposed project.  It should support the grant guidelines and include the details of the project over the next three years. </w:t>
      </w:r>
      <w:r w:rsidDel="00000000" w:rsidR="00000000" w:rsidRPr="00000000">
        <w:rPr>
          <w:rFonts w:ascii="Open Sans" w:cs="Open Sans" w:eastAsia="Open Sans" w:hAnsi="Open Sans"/>
          <w:i w:val="1"/>
          <w:sz w:val="18"/>
          <w:szCs w:val="18"/>
          <w:rtl w:val="0"/>
        </w:rPr>
        <w:t xml:space="preserve">(500 words or less)</w:t>
      </w:r>
      <w:r w:rsidDel="00000000" w:rsidR="00000000" w:rsidRPr="00000000">
        <w:rPr>
          <w:rtl w:val="0"/>
        </w:rPr>
      </w:r>
    </w:p>
    <w:p w:rsidR="00000000" w:rsidDel="00000000" w:rsidP="00000000" w:rsidRDefault="00000000" w:rsidRPr="00000000" w14:paraId="0000001C">
      <w:pPr>
        <w:spacing w:after="0"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D">
      <w:pPr>
        <w:spacing w:after="0"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E">
      <w:pPr>
        <w:spacing w:after="0"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F">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Project Budget:</w:t>
      </w:r>
      <w:r w:rsidDel="00000000" w:rsidR="00000000" w:rsidRPr="00000000">
        <w:rPr>
          <w:rFonts w:ascii="Open Sans" w:cs="Open Sans" w:eastAsia="Open Sans" w:hAnsi="Open Sans"/>
          <w:sz w:val="18"/>
          <w:szCs w:val="18"/>
          <w:rtl w:val="0"/>
        </w:rPr>
        <w:t xml:space="preserve"> Please list how the chapter plans to spend the grant funds.  Estimates are acceptable. Also include the total estimated hours to be donated/volunteered by the local NC State Beekeeper Chapter for the three-year grant project period.</w:t>
      </w:r>
    </w:p>
    <w:p w:rsidR="00000000" w:rsidDel="00000000" w:rsidP="00000000" w:rsidRDefault="00000000" w:rsidRPr="00000000" w14:paraId="00000021">
      <w:pPr>
        <w:spacing w:after="0"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2">
      <w:pPr>
        <w:spacing w:after="0"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3">
      <w:pPr>
        <w:spacing w:after="0"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4">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b w:val="1"/>
          <w:sz w:val="18"/>
          <w:szCs w:val="18"/>
          <w:rtl w:val="0"/>
        </w:rPr>
        <w:t xml:space="preserve">Project Benefits:</w:t>
      </w:r>
      <w:r w:rsidDel="00000000" w:rsidR="00000000" w:rsidRPr="00000000">
        <w:rPr>
          <w:rFonts w:ascii="Open Sans" w:cs="Open Sans" w:eastAsia="Open Sans" w:hAnsi="Open Sans"/>
          <w:sz w:val="18"/>
          <w:szCs w:val="18"/>
          <w:rtl w:val="0"/>
        </w:rPr>
        <w:t xml:space="preserve"> Please describe the desired learning outcomes for students. Describe how students will benefit and how this project has long-term benefits to the school and/or community. </w:t>
      </w:r>
      <w:r w:rsidDel="00000000" w:rsidR="00000000" w:rsidRPr="00000000">
        <w:rPr>
          <w:rFonts w:ascii="Open Sans" w:cs="Open Sans" w:eastAsia="Open Sans" w:hAnsi="Open Sans"/>
          <w:i w:val="1"/>
          <w:sz w:val="18"/>
          <w:szCs w:val="18"/>
          <w:rtl w:val="0"/>
        </w:rPr>
        <w:t xml:space="preserve">(500 words or less)</w:t>
      </w:r>
      <w:r w:rsidDel="00000000" w:rsidR="00000000" w:rsidRPr="00000000">
        <w:rPr>
          <w:rtl w:val="0"/>
        </w:rPr>
      </w:r>
    </w:p>
    <w:p w:rsidR="00000000" w:rsidDel="00000000" w:rsidP="00000000" w:rsidRDefault="00000000" w:rsidRPr="00000000" w14:paraId="00000026">
      <w:pPr>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7">
      <w:pPr>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Certifications</w:t>
      </w:r>
    </w:p>
    <w:p w:rsidR="00000000" w:rsidDel="00000000" w:rsidP="00000000" w:rsidRDefault="00000000" w:rsidRPr="00000000" w14:paraId="0000002A">
      <w:pPr>
        <w:spacing w:after="0" w:line="240" w:lineRule="auto"/>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B">
      <w:pPr>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br w:type="textWrapping"/>
      </w:r>
      <w:r w:rsidDel="00000000" w:rsidR="00000000" w:rsidRPr="00000000">
        <w:rPr>
          <w:rFonts w:ascii="Open Sans" w:cs="Open Sans" w:eastAsia="Open Sans" w:hAnsi="Open Sans"/>
          <w:sz w:val="20"/>
          <w:szCs w:val="20"/>
          <w:rtl w:val="0"/>
        </w:rPr>
        <w:t xml:space="preserve">______________________________________________________________________________________</w:t>
      </w:r>
    </w:p>
    <w:p w:rsidR="00000000" w:rsidDel="00000000" w:rsidP="00000000" w:rsidRDefault="00000000" w:rsidRPr="00000000" w14:paraId="0000002C">
      <w:pPr>
        <w:spacing w:after="0"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FFA Advisor Signature</w:t>
        <w:tab/>
        <w:tab/>
        <w:tab/>
        <w:tab/>
        <w:tab/>
        <w:tab/>
        <w:tab/>
        <w:tab/>
        <w:t xml:space="preserve">Date</w:t>
      </w:r>
    </w:p>
    <w:p w:rsidR="00000000" w:rsidDel="00000000" w:rsidP="00000000" w:rsidRDefault="00000000" w:rsidRPr="00000000" w14:paraId="0000002D">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______________________________________________________________________________________</w:t>
      </w:r>
    </w:p>
    <w:p w:rsidR="00000000" w:rsidDel="00000000" w:rsidP="00000000" w:rsidRDefault="00000000" w:rsidRPr="00000000" w14:paraId="00000030">
      <w:pPr>
        <w:spacing w:after="0"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Principal Signature</w:t>
        <w:tab/>
        <w:tab/>
        <w:tab/>
        <w:tab/>
        <w:tab/>
        <w:tab/>
        <w:tab/>
        <w:tab/>
        <w:t xml:space="preserve">Date</w:t>
      </w:r>
    </w:p>
    <w:p w:rsidR="00000000" w:rsidDel="00000000" w:rsidP="00000000" w:rsidRDefault="00000000" w:rsidRPr="00000000" w14:paraId="00000031">
      <w:pPr>
        <w:spacing w:after="0"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2">
      <w:pPr>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br w:type="textWrapping"/>
      </w:r>
      <w:r w:rsidDel="00000000" w:rsidR="00000000" w:rsidRPr="00000000">
        <w:rPr>
          <w:rFonts w:ascii="Open Sans" w:cs="Open Sans" w:eastAsia="Open Sans" w:hAnsi="Open Sans"/>
          <w:sz w:val="20"/>
          <w:szCs w:val="20"/>
          <w:rtl w:val="0"/>
        </w:rPr>
        <w:t xml:space="preserve">______________________________________________________________________________________</w:t>
      </w:r>
    </w:p>
    <w:p w:rsidR="00000000" w:rsidDel="00000000" w:rsidP="00000000" w:rsidRDefault="00000000" w:rsidRPr="00000000" w14:paraId="00000033">
      <w:pPr>
        <w:spacing w:after="0"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Local NC Beekeeper’s Association Representative Signature</w:t>
        <w:tab/>
        <w:tab/>
        <w:tab/>
        <w:tab/>
        <w:t xml:space="preserve">Date</w:t>
      </w:r>
    </w:p>
    <w:p w:rsidR="00000000" w:rsidDel="00000000" w:rsidP="00000000" w:rsidRDefault="00000000" w:rsidRPr="00000000" w14:paraId="00000034">
      <w:pPr>
        <w:rPr>
          <w:rFonts w:ascii="Open Sans" w:cs="Open Sans" w:eastAsia="Open Sans" w:hAnsi="Open San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0"/>
          <w:szCs w:val="40"/>
        </w:rPr>
        <w:drawing>
          <wp:anchor allowOverlap="1" behindDoc="0" distB="0" distT="0" distL="114300" distR="114300" hidden="0" layoutInCell="1" locked="0" relativeHeight="0" simplePos="0">
            <wp:simplePos x="0" y="0"/>
            <wp:positionH relativeFrom="margin">
              <wp:posOffset>-228599</wp:posOffset>
            </wp:positionH>
            <wp:positionV relativeFrom="margin">
              <wp:posOffset>0</wp:posOffset>
            </wp:positionV>
            <wp:extent cx="1856105" cy="875665"/>
            <wp:effectExtent b="0" l="0" r="0" t="0"/>
            <wp:wrapSquare wrapText="bothSides" distB="0" distT="0" distL="114300" distR="114300"/>
            <wp:docPr descr="S:\AEE\FFA\Graphics\FFA logo\Updated_FFA_Crest_NC_Logo.jpg" id="3" name="image1.jpg"/>
            <a:graphic>
              <a:graphicData uri="http://schemas.openxmlformats.org/drawingml/2006/picture">
                <pic:pic>
                  <pic:nvPicPr>
                    <pic:cNvPr descr="S:\AEE\FFA\Graphics\FFA logo\Updated_FFA_Crest_NC_Logo.jpg" id="0" name="image1.jpg"/>
                    <pic:cNvPicPr preferRelativeResize="0"/>
                  </pic:nvPicPr>
                  <pic:blipFill>
                    <a:blip r:embed="rId7"/>
                    <a:srcRect b="0" l="0" r="0" t="0"/>
                    <a:stretch>
                      <a:fillRect/>
                    </a:stretch>
                  </pic:blipFill>
                  <pic:spPr>
                    <a:xfrm>
                      <a:off x="0" y="0"/>
                      <a:ext cx="1856105" cy="875665"/>
                    </a:xfrm>
                    <a:prstGeom prst="rect"/>
                    <a:ln/>
                  </pic:spPr>
                </pic:pic>
              </a:graphicData>
            </a:graphic>
          </wp:anchor>
        </w:drawing>
      </w:r>
      <w:r w:rsidDel="00000000" w:rsidR="00000000" w:rsidRPr="00000000">
        <w:rPr>
          <w:rFonts w:ascii="Open Sans" w:cs="Open Sans" w:eastAsia="Open Sans" w:hAnsi="Open Sans"/>
          <w:b w:val="1"/>
          <w:sz w:val="40"/>
          <w:szCs w:val="40"/>
          <w:rtl w:val="0"/>
        </w:rPr>
        <w:t xml:space="preserve">North Carolina Agricultural Education </w:t>
      </w:r>
      <w:r w:rsidDel="00000000" w:rsidR="00000000" w:rsidRPr="00000000">
        <w:rPr>
          <w:rFonts w:ascii="Open Sans" w:cs="Open Sans" w:eastAsia="Open Sans" w:hAnsi="Open Sans"/>
          <w:b w:val="1"/>
          <w:sz w:val="28"/>
          <w:szCs w:val="28"/>
          <w:rtl w:val="0"/>
        </w:rPr>
        <w:br w:type="textWrapping"/>
      </w:r>
      <w:r w:rsidDel="00000000" w:rsidR="00000000" w:rsidRPr="00000000">
        <w:rPr>
          <w:rFonts w:ascii="Open Sans" w:cs="Open Sans" w:eastAsia="Open Sans" w:hAnsi="Open Sans"/>
          <w:b w:val="1"/>
          <w:sz w:val="40"/>
          <w:szCs w:val="40"/>
          <w:rtl w:val="0"/>
        </w:rPr>
        <w:t xml:space="preserve">Student Beekeeping Grant Guidelines</w:t>
      </w:r>
      <w:r w:rsidDel="00000000" w:rsidR="00000000" w:rsidRPr="00000000">
        <w:rPr>
          <w:rtl w:val="0"/>
        </w:rPr>
      </w:r>
    </w:p>
    <w:p w:rsidR="00000000" w:rsidDel="00000000" w:rsidP="00000000" w:rsidRDefault="00000000" w:rsidRPr="00000000" w14:paraId="00000036">
      <w:pPr>
        <w:spacing w:after="0"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Grant Guidelines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High school FFA chapters in North Carolina are eligible to apply for the grant.</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maximum amount of each grant is $1500.</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Up to $1500 per county is available to high school FFA chapters in that county.  Application scores will determine the grant funding distribution in each county.</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FFA chapters that receive the grant are required to maintain the beekeeping program for at least three years.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Grant recipients are required to work in conjunction with their local beekeeper’s association to establish and maintain the project.  The volunteer/donated hours provided by the local beekeeper’s association satisfies the matching requirements of the grant.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Grant recipients are required to submit an annual report that summarizes the work accomplished.  This report is required annually for three years after the grant is awarded.</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Applications should be typed. Original signatures are required. The completed application document should be scanned and emailed to </w:t>
      </w:r>
      <w:hyperlink r:id="rId8">
        <w:r w:rsidDel="00000000" w:rsidR="00000000" w:rsidRPr="00000000">
          <w:rPr>
            <w:rFonts w:ascii="Open Sans" w:cs="Open Sans" w:eastAsia="Open Sans" w:hAnsi="Open Sans"/>
            <w:b w:val="0"/>
            <w:i w:val="0"/>
            <w:smallCaps w:val="0"/>
            <w:strike w:val="0"/>
            <w:color w:val="0563c1"/>
            <w:sz w:val="20"/>
            <w:szCs w:val="20"/>
            <w:u w:val="single"/>
            <w:shd w:fill="auto" w:val="clear"/>
            <w:vertAlign w:val="baseline"/>
            <w:rtl w:val="0"/>
          </w:rPr>
          <w:t xml:space="preserve">northcarolinaffa@gmail.com</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by 5:00 pm EDT on April 7, 2022.</w:t>
      </w:r>
    </w:p>
    <w:p w:rsidR="00000000" w:rsidDel="00000000" w:rsidP="00000000" w:rsidRDefault="00000000" w:rsidRPr="00000000" w14:paraId="0000004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Eligible Grant Expenses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Woodenware and other materials necessary to house honey bee colonies, including hive bodies, supers, top and bottom boards, inner covers, and frames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Protective gear and other equipment necessary for the practice of beekeeping</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Queens, honeybee packages, and nucleus colonies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Educational expenses for no more than two persons per grant - eligible educational expenses include registration and materials for a course designed to assist the participant to become a beekeeper certified by the North Carolina State Beekeepers Association </w:t>
      </w:r>
    </w:p>
    <w:p w:rsidR="00000000" w:rsidDel="00000000" w:rsidP="00000000" w:rsidRDefault="00000000" w:rsidRPr="00000000" w14:paraId="00000046">
      <w:pPr>
        <w:spacing w:after="0"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Required Annual Grant Summary </w:t>
      </w:r>
    </w:p>
    <w:p w:rsidR="00000000" w:rsidDel="00000000" w:rsidP="00000000" w:rsidRDefault="00000000" w:rsidRPr="00000000" w14:paraId="0000004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Each grant recipient is required to submit an annual report for three years after the grant is awarded.  The annual report should include the following components.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 typed summary of the project and how the funds have been used (not to exceed one page). Please describe what the students learned and how the project benefited the school and community.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 minimum of 2 pictures that showcase the project.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Total amount of money earned from the project, if applicable.</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Total number of hours volunteered/donated by the local beekeeper’s association member(s).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number of students earning beekeeping certifications.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grant summary is due annually on July 1 and should be emailed to </w:t>
      </w:r>
      <w:hyperlink r:id="rId9">
        <w:r w:rsidDel="00000000" w:rsidR="00000000" w:rsidRPr="00000000">
          <w:rPr>
            <w:rFonts w:ascii="Open Sans" w:cs="Open Sans" w:eastAsia="Open Sans" w:hAnsi="Open Sans"/>
            <w:b w:val="0"/>
            <w:i w:val="0"/>
            <w:smallCaps w:val="0"/>
            <w:strike w:val="0"/>
            <w:color w:val="0563c1"/>
            <w:sz w:val="20"/>
            <w:szCs w:val="20"/>
            <w:u w:val="single"/>
            <w:shd w:fill="auto" w:val="clear"/>
            <w:vertAlign w:val="baseline"/>
            <w:rtl w:val="0"/>
          </w:rPr>
          <w:t xml:space="preserve">northcarolinaffa@gmail.com</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0">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For questions, contact: </w:t>
      </w:r>
      <w:r w:rsidDel="00000000" w:rsidR="00000000" w:rsidRPr="00000000">
        <w:rPr>
          <w:rFonts w:ascii="Open Sans" w:cs="Open Sans" w:eastAsia="Open Sans" w:hAnsi="Open Sans"/>
          <w:sz w:val="20"/>
          <w:szCs w:val="20"/>
          <w:rtl w:val="0"/>
        </w:rPr>
        <w:br w:type="textWrapping"/>
        <w:t xml:space="preserve">Joshua Bledsoe </w:t>
        <w:br w:type="textWrapping"/>
        <w:t xml:space="preserve">(919) 513-1205</w:t>
        <w:br w:type="textWrapping"/>
        <w:t xml:space="preserve">jbbledso@ncsu.edu</w:t>
      </w:r>
    </w:p>
    <w:p w:rsidR="00000000" w:rsidDel="00000000" w:rsidP="00000000" w:rsidRDefault="00000000" w:rsidRPr="00000000" w14:paraId="00000053">
      <w:pPr>
        <w:spacing w:after="0" w:line="240" w:lineRule="auto"/>
        <w:rPr>
          <w:rFonts w:ascii="Open Sans" w:cs="Open Sans" w:eastAsia="Open Sans" w:hAnsi="Open Sans"/>
          <w:sz w:val="20"/>
          <w:szCs w:val="20"/>
        </w:rPr>
      </w:pP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572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A5B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5B57"/>
  </w:style>
  <w:style w:type="paragraph" w:styleId="Footer">
    <w:name w:val="footer"/>
    <w:basedOn w:val="Normal"/>
    <w:link w:val="FooterChar"/>
    <w:uiPriority w:val="99"/>
    <w:unhideWhenUsed w:val="1"/>
    <w:rsid w:val="004A5B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5B57"/>
  </w:style>
  <w:style w:type="paragraph" w:styleId="BalloonText">
    <w:name w:val="Balloon Text"/>
    <w:basedOn w:val="Normal"/>
    <w:link w:val="BalloonTextChar"/>
    <w:uiPriority w:val="99"/>
    <w:semiHidden w:val="1"/>
    <w:unhideWhenUsed w:val="1"/>
    <w:rsid w:val="00A7284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72842"/>
    <w:rPr>
      <w:rFonts w:ascii="Segoe UI" w:cs="Segoe UI" w:hAnsi="Segoe UI"/>
      <w:sz w:val="18"/>
      <w:szCs w:val="18"/>
    </w:rPr>
  </w:style>
  <w:style w:type="paragraph" w:styleId="ListParagraph">
    <w:name w:val="List Paragraph"/>
    <w:basedOn w:val="Normal"/>
    <w:uiPriority w:val="34"/>
    <w:qFormat w:val="1"/>
    <w:rsid w:val="0034463C"/>
    <w:pPr>
      <w:spacing w:after="0" w:line="240" w:lineRule="auto"/>
      <w:ind w:left="720"/>
      <w:contextualSpacing w:val="1"/>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0A050E"/>
    <w:rPr>
      <w:color w:val="0563c1" w:themeColor="hyperlink"/>
      <w:u w:val="single"/>
    </w:rPr>
  </w:style>
  <w:style w:type="character" w:styleId="UnresolvedMention">
    <w:name w:val="Unresolved Mention"/>
    <w:basedOn w:val="DefaultParagraphFont"/>
    <w:uiPriority w:val="99"/>
    <w:semiHidden w:val="1"/>
    <w:unhideWhenUsed w:val="1"/>
    <w:rsid w:val="00CB24E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northcarolinaff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orthcarolinaff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22DaOITHARFk5L7kdylQw3LbVA==">AMUW2mVI96s1xLvBCpXlT5yywxQ0jje0onglVBW/qmzmkNygZSukPUJA2pS9waAIULr8h/bdxB1GJsJTXyfumtrTXcXIJ/9V/cqLMwUyfWgNCdx+4Y7WcX0=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2021-09-21T12:54:00Z</dcterms:created>
  <dc:creator>Alycia McLamb</dc:creator>
</cp:coreProperties>
</file>