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95562" w14:textId="77777777" w:rsidR="001B770A" w:rsidRPr="00440781" w:rsidRDefault="00C95813" w:rsidP="00D517E3">
      <w:pPr>
        <w:ind w:left="-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7BE0A" wp14:editId="1B0275CE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057400" cy="15621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0F237" w14:textId="77777777" w:rsidR="00A96BCD" w:rsidRPr="00500C2A" w:rsidRDefault="00A96BCD" w:rsidP="00500C2A">
                            <w:pPr>
                              <w:outlineLvl w:val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F239F9C" w14:textId="5AADB6DC" w:rsidR="002C0FDE" w:rsidRPr="00256FA4" w:rsidRDefault="002C0FDE" w:rsidP="002C0FDE">
                            <w:pPr>
                              <w:outlineLvl w:val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A</w:t>
                            </w:r>
                            <w:r w:rsidR="00AC38A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ndy VonCanon</w:t>
                            </w:r>
                          </w:p>
                          <w:p w14:paraId="64AEE78E" w14:textId="5CEAB26F" w:rsidR="002C0FDE" w:rsidRPr="00210A47" w:rsidRDefault="00AC38AF" w:rsidP="002C0FDE">
                            <w:pPr>
                              <w:pStyle w:val="HTMLBody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Western </w:t>
                            </w:r>
                            <w:r w:rsidR="002C0FDE" w:rsidRPr="00210A47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Region Agricultural</w:t>
                            </w:r>
                            <w:r w:rsidR="002C0FDE" w:rsidRPr="00210A47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Education Coordinator</w:t>
                            </w:r>
                          </w:p>
                          <w:p w14:paraId="24F62228" w14:textId="575C17F3" w:rsidR="002C0FDE" w:rsidRPr="00EB63EB" w:rsidRDefault="00AC38AF" w:rsidP="002C0FDE">
                            <w:pPr>
                              <w:pStyle w:val="HTMLBody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455 Research Drive</w:t>
                            </w:r>
                          </w:p>
                          <w:p w14:paraId="11891DC5" w14:textId="1DBA5045" w:rsidR="002C0FDE" w:rsidRPr="00210A47" w:rsidRDefault="00AC38AF" w:rsidP="002C0FDE">
                            <w:pPr>
                              <w:pStyle w:val="HTMLBody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Mills River</w:t>
                            </w:r>
                            <w:r w:rsidR="002C0FDE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NC 2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8759</w:t>
                            </w:r>
                          </w:p>
                          <w:p w14:paraId="5447BBBF" w14:textId="77777777" w:rsidR="002C0FDE" w:rsidRPr="00210A47" w:rsidRDefault="002C0FDE" w:rsidP="002C0FDE">
                            <w:pPr>
                              <w:pStyle w:val="HTMLBody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5E86ECC" w14:textId="565AA610" w:rsidR="00A96BCD" w:rsidRPr="00FD32E1" w:rsidRDefault="00AC38AF" w:rsidP="002C0FDE">
                            <w:p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828-553-6296</w:t>
                            </w:r>
                            <w:r w:rsidR="002C0FDE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(cell</w:t>
                            </w:r>
                            <w:r w:rsidR="002C0FDE" w:rsidRPr="00210A47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="002C0FDE" w:rsidRPr="00210A47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andy_voncanon</w:t>
                            </w:r>
                            <w:r w:rsidR="002C0FDE" w:rsidRPr="00210A47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@ncsu.edu</w:t>
                            </w:r>
                            <w:r w:rsidR="002C0FDE" w:rsidRPr="00210A47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E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in;margin-top:9pt;width:162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" stroked="f">
                <v:path arrowok="t"/>
                <v:textbox>
                  <w:txbxContent>
                    <w:p w14:paraId="2420F237" w14:textId="77777777" w:rsidR="00A96BCD" w:rsidRPr="00500C2A" w:rsidRDefault="00A96BCD" w:rsidP="00500C2A">
                      <w:pPr>
                        <w:outlineLvl w:val="0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F239F9C" w14:textId="5AADB6DC" w:rsidR="002C0FDE" w:rsidRPr="00256FA4" w:rsidRDefault="002C0FDE" w:rsidP="002C0FDE">
                      <w:pPr>
                        <w:outlineLvl w:val="0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>A</w:t>
                      </w:r>
                      <w:r w:rsidR="00AC38AF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 xml:space="preserve">ndy </w:t>
                      </w:r>
                      <w:proofErr w:type="spellStart"/>
                      <w:r w:rsidR="00AC38AF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_tradnl"/>
                        </w:rPr>
                        <w:t>VonCanon</w:t>
                      </w:r>
                      <w:proofErr w:type="spellEnd"/>
                    </w:p>
                    <w:p w14:paraId="64AEE78E" w14:textId="5CEAB26F" w:rsidR="002C0FDE" w:rsidRPr="00210A47" w:rsidRDefault="00AC38AF" w:rsidP="002C0FDE">
                      <w:pPr>
                        <w:pStyle w:val="HTMLBody"/>
                        <w:rPr>
                          <w:rFonts w:ascii="Arial Narrow" w:hAnsi="Arial Narrow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000000"/>
                          <w:sz w:val="18"/>
                          <w:szCs w:val="18"/>
                        </w:rPr>
                        <w:t xml:space="preserve">Western </w:t>
                      </w:r>
                      <w:r w:rsidR="002C0FDE" w:rsidRPr="00210A47">
                        <w:rPr>
                          <w:rFonts w:ascii="Arial Narrow" w:hAnsi="Arial Narrow" w:cs="Arial"/>
                          <w:bCs/>
                          <w:color w:val="000000"/>
                          <w:sz w:val="18"/>
                          <w:szCs w:val="18"/>
                        </w:rPr>
                        <w:t>Region Agricultural</w:t>
                      </w:r>
                      <w:r w:rsidR="002C0FDE" w:rsidRPr="00210A47">
                        <w:rPr>
                          <w:rFonts w:ascii="Arial Narrow" w:hAnsi="Arial Narrow" w:cs="Arial"/>
                          <w:bCs/>
                          <w:color w:val="000000"/>
                          <w:sz w:val="18"/>
                          <w:szCs w:val="18"/>
                        </w:rPr>
                        <w:br/>
                        <w:t>Education Coordinator</w:t>
                      </w:r>
                    </w:p>
                    <w:p w14:paraId="24F62228" w14:textId="575C17F3" w:rsidR="002C0FDE" w:rsidRPr="00EB63EB" w:rsidRDefault="00AC38AF" w:rsidP="002C0FDE">
                      <w:pPr>
                        <w:pStyle w:val="HTMLBody"/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000000"/>
                          <w:sz w:val="18"/>
                          <w:szCs w:val="18"/>
                        </w:rPr>
                        <w:t>455 Research Drive</w:t>
                      </w:r>
                    </w:p>
                    <w:p w14:paraId="11891DC5" w14:textId="1DBA5045" w:rsidR="002C0FDE" w:rsidRPr="00210A47" w:rsidRDefault="00AC38AF" w:rsidP="002C0FDE">
                      <w:pPr>
                        <w:pStyle w:val="HTMLBody"/>
                        <w:rPr>
                          <w:rFonts w:ascii="Arial Narrow" w:hAnsi="Arial Narrow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000000"/>
                          <w:sz w:val="18"/>
                          <w:szCs w:val="18"/>
                        </w:rPr>
                        <w:t>Mills River</w:t>
                      </w:r>
                      <w:r w:rsidR="002C0FDE">
                        <w:rPr>
                          <w:rFonts w:ascii="Arial Narrow" w:hAnsi="Arial Narrow" w:cs="Arial"/>
                          <w:bCs/>
                          <w:color w:val="000000"/>
                          <w:sz w:val="18"/>
                          <w:szCs w:val="18"/>
                        </w:rPr>
                        <w:t>, NC 2</w:t>
                      </w:r>
                      <w:r>
                        <w:rPr>
                          <w:rFonts w:ascii="Arial Narrow" w:hAnsi="Arial Narrow" w:cs="Arial"/>
                          <w:bCs/>
                          <w:color w:val="000000"/>
                          <w:sz w:val="18"/>
                          <w:szCs w:val="18"/>
                        </w:rPr>
                        <w:t>8759</w:t>
                      </w:r>
                    </w:p>
                    <w:p w14:paraId="5447BBBF" w14:textId="77777777" w:rsidR="002C0FDE" w:rsidRPr="00210A47" w:rsidRDefault="002C0FDE" w:rsidP="002C0FDE">
                      <w:pPr>
                        <w:pStyle w:val="HTMLBody"/>
                        <w:rPr>
                          <w:rFonts w:ascii="Arial Narrow" w:hAnsi="Arial Narrow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5E86ECC" w14:textId="565AA610" w:rsidR="00A96BCD" w:rsidRPr="00FD32E1" w:rsidRDefault="00AC38AF" w:rsidP="002C0FDE">
                      <w:pP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000000"/>
                          <w:sz w:val="18"/>
                          <w:szCs w:val="18"/>
                        </w:rPr>
                        <w:t>828-553-6296</w:t>
                      </w:r>
                      <w:r w:rsidR="002C0FDE">
                        <w:rPr>
                          <w:rFonts w:ascii="Arial Narrow" w:hAnsi="Arial Narrow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(cell</w:t>
                      </w:r>
                      <w:r w:rsidR="002C0FDE" w:rsidRPr="00210A47">
                        <w:rPr>
                          <w:rFonts w:ascii="Arial Narrow" w:hAnsi="Arial Narrow" w:cs="Arial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="002C0FDE" w:rsidRPr="00210A47">
                        <w:rPr>
                          <w:rFonts w:ascii="Arial Narrow" w:hAnsi="Arial Narrow" w:cs="Arial"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andy_voncanon</w:t>
                      </w:r>
                      <w:r w:rsidR="002C0FDE" w:rsidRPr="00210A47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@ncsu.edu</w:t>
                      </w:r>
                      <w:r w:rsidR="002C0FDE" w:rsidRPr="00210A47">
                        <w:rPr>
                          <w:rFonts w:ascii="Arial Narrow" w:hAnsi="Arial Narrow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86E1017" wp14:editId="416C1B4C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24025" cy="219075"/>
            <wp:effectExtent l="0" t="0" r="0" b="0"/>
            <wp:wrapNone/>
            <wp:docPr id="6" name="Picture 6" descr="ncsubri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csubrick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5FFD63" wp14:editId="5C88A371">
                <wp:simplePos x="0" y="0"/>
                <wp:positionH relativeFrom="column">
                  <wp:posOffset>4219575</wp:posOffset>
                </wp:positionH>
                <wp:positionV relativeFrom="paragraph">
                  <wp:posOffset>-457200</wp:posOffset>
                </wp:positionV>
                <wp:extent cx="2295525" cy="457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EA35E" w14:textId="77777777" w:rsidR="00E13456" w:rsidRPr="002A0C0D" w:rsidRDefault="00A96BCD">
                            <w:pPr>
                              <w:pStyle w:val="BodyText"/>
                              <w:ind w:right="-825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A0C0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Department of Agricultural </w:t>
                            </w:r>
                            <w:r w:rsidR="0036754E" w:rsidRPr="002A0C0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and </w:t>
                            </w:r>
                          </w:p>
                          <w:p w14:paraId="062E2F88" w14:textId="77777777" w:rsidR="00A96BCD" w:rsidRPr="002A0C0D" w:rsidRDefault="0036754E">
                            <w:pPr>
                              <w:pStyle w:val="BodyText"/>
                              <w:ind w:right="-825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A0C0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Human</w:t>
                            </w:r>
                            <w:r w:rsidR="00E13456" w:rsidRPr="002A0C0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2A0C0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ciences</w:t>
                            </w:r>
                            <w:r w:rsidR="00A96BCD" w:rsidRPr="002A0C0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FFD63" id="Text Box 5" o:spid="_x0000_s1027" type="#_x0000_t202" style="position:absolute;left:0;text-align:left;margin-left:332.25pt;margin-top:-36pt;width:180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" fillcolor="red" stroked="f">
                <v:path arrowok="t"/>
                <v:textbox>
                  <w:txbxContent>
                    <w:p w14:paraId="66DEA35E" w14:textId="77777777" w:rsidR="00E13456" w:rsidRPr="002A0C0D" w:rsidRDefault="00A96BCD">
                      <w:pPr>
                        <w:pStyle w:val="BodyText"/>
                        <w:ind w:right="-825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2A0C0D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Department of Agricultural </w:t>
                      </w:r>
                      <w:r w:rsidR="0036754E" w:rsidRPr="002A0C0D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and </w:t>
                      </w:r>
                    </w:p>
                    <w:p w14:paraId="062E2F88" w14:textId="77777777" w:rsidR="00A96BCD" w:rsidRPr="002A0C0D" w:rsidRDefault="0036754E">
                      <w:pPr>
                        <w:pStyle w:val="BodyText"/>
                        <w:ind w:right="-825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2A0C0D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Human</w:t>
                      </w:r>
                      <w:r w:rsidR="00E13456" w:rsidRPr="002A0C0D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S</w:t>
                      </w:r>
                      <w:r w:rsidRPr="002A0C0D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ciences</w:t>
                      </w:r>
                      <w:r w:rsidR="00A96BCD" w:rsidRPr="002A0C0D"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F31639" wp14:editId="08A838F7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0" cy="891540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0FB5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5pt" to="-9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" strokecolor="red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E0E4F" wp14:editId="2297C2FB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228600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81A0D" w14:textId="77777777" w:rsidR="00A96BCD" w:rsidRPr="002A0C0D" w:rsidRDefault="00A96BCD">
                            <w:pPr>
                              <w:pStyle w:val="BodyText2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0C0D">
                              <w:rPr>
                                <w:rFonts w:ascii="Arial" w:hAnsi="Arial" w:cs="Arial"/>
                                <w:color w:val="FF0000"/>
                              </w:rPr>
                              <w:t>North Carolina State University is a land-</w:t>
                            </w:r>
                          </w:p>
                          <w:p w14:paraId="7A0C5DA7" w14:textId="77777777" w:rsidR="00A96BCD" w:rsidRPr="002A0C0D" w:rsidRDefault="00A96BCD">
                            <w:pPr>
                              <w:pStyle w:val="BodyText2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0C0D">
                              <w:rPr>
                                <w:rFonts w:ascii="Arial" w:hAnsi="Arial" w:cs="Arial"/>
                                <w:color w:val="FF0000"/>
                              </w:rPr>
                              <w:t>grant university and a constituent institution</w:t>
                            </w:r>
                          </w:p>
                          <w:p w14:paraId="4771D650" w14:textId="77777777" w:rsidR="00A96BCD" w:rsidRPr="002A0C0D" w:rsidRDefault="00A96BCD">
                            <w:pPr>
                              <w:pStyle w:val="BodyText2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0C0D">
                              <w:rPr>
                                <w:rFonts w:ascii="Arial" w:hAnsi="Arial" w:cs="Arial"/>
                                <w:color w:val="FF0000"/>
                              </w:rPr>
                              <w:t>of The University of North Carolina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0E4F" id="Text Box 3" o:spid="_x0000_s1028" type="#_x0000_t202" style="position:absolute;left:0;text-align:left;margin-left:162pt;margin-top:-36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" filled="f" stroked="f">
                <v:path arrowok="t"/>
                <v:textbox>
                  <w:txbxContent>
                    <w:p w14:paraId="65F81A0D" w14:textId="77777777" w:rsidR="00A96BCD" w:rsidRPr="002A0C0D" w:rsidRDefault="00A96BCD">
                      <w:pPr>
                        <w:pStyle w:val="BodyText2"/>
                        <w:rPr>
                          <w:rFonts w:ascii="Arial" w:hAnsi="Arial" w:cs="Arial"/>
                          <w:color w:val="FF0000"/>
                        </w:rPr>
                      </w:pPr>
                      <w:r w:rsidRPr="002A0C0D">
                        <w:rPr>
                          <w:rFonts w:ascii="Arial" w:hAnsi="Arial" w:cs="Arial"/>
                          <w:color w:val="FF0000"/>
                        </w:rPr>
                        <w:t>North Carolina State University is a land-</w:t>
                      </w:r>
                    </w:p>
                    <w:p w14:paraId="7A0C5DA7" w14:textId="77777777" w:rsidR="00A96BCD" w:rsidRPr="002A0C0D" w:rsidRDefault="00A96BCD">
                      <w:pPr>
                        <w:pStyle w:val="BodyText2"/>
                        <w:rPr>
                          <w:rFonts w:ascii="Arial" w:hAnsi="Arial" w:cs="Arial"/>
                          <w:color w:val="FF0000"/>
                        </w:rPr>
                      </w:pPr>
                      <w:r w:rsidRPr="002A0C0D">
                        <w:rPr>
                          <w:rFonts w:ascii="Arial" w:hAnsi="Arial" w:cs="Arial"/>
                          <w:color w:val="FF0000"/>
                        </w:rPr>
                        <w:t>grant university and a constituent institution</w:t>
                      </w:r>
                    </w:p>
                    <w:p w14:paraId="4771D650" w14:textId="77777777" w:rsidR="00A96BCD" w:rsidRPr="002A0C0D" w:rsidRDefault="00A96BCD">
                      <w:pPr>
                        <w:pStyle w:val="BodyText2"/>
                        <w:rPr>
                          <w:rFonts w:ascii="Arial" w:hAnsi="Arial" w:cs="Arial"/>
                          <w:color w:val="FF0000"/>
                        </w:rPr>
                      </w:pPr>
                      <w:r w:rsidRPr="002A0C0D">
                        <w:rPr>
                          <w:rFonts w:ascii="Arial" w:hAnsi="Arial" w:cs="Arial"/>
                          <w:color w:val="FF0000"/>
                        </w:rPr>
                        <w:t>of The University of North Carolina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1FE3E9" wp14:editId="69773B7B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C3B12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" strokecolor="red">
                <o:lock v:ext="edit" shapetype="f"/>
              </v:line>
            </w:pict>
          </mc:Fallback>
        </mc:AlternateContent>
      </w:r>
      <w:r w:rsidR="001B770A" w:rsidRPr="00440781">
        <w:tab/>
      </w:r>
      <w:r w:rsidR="001B770A" w:rsidRPr="00440781">
        <w:tab/>
      </w:r>
    </w:p>
    <w:p w14:paraId="405D7D66" w14:textId="77777777" w:rsidR="00FD71C7" w:rsidRPr="00440781" w:rsidRDefault="00FD71C7" w:rsidP="00D517E3">
      <w:pPr>
        <w:tabs>
          <w:tab w:val="left" w:pos="540"/>
          <w:tab w:val="center" w:pos="4320"/>
          <w:tab w:val="right" w:pos="8460"/>
        </w:tabs>
      </w:pPr>
    </w:p>
    <w:p w14:paraId="5DA08200" w14:textId="77777777" w:rsidR="00C54E91" w:rsidRDefault="00C54E91" w:rsidP="00D517E3">
      <w:pPr>
        <w:pStyle w:val="Heading1"/>
        <w:rPr>
          <w:rFonts w:ascii="Arial" w:hAnsi="Arial"/>
          <w:b w:val="0"/>
          <w:sz w:val="44"/>
          <w:szCs w:val="44"/>
        </w:rPr>
      </w:pPr>
    </w:p>
    <w:p w14:paraId="5CB6DB1B" w14:textId="17EB4D56" w:rsidR="001C47DD" w:rsidRPr="009D0E9A" w:rsidRDefault="000B4DFD" w:rsidP="00D517E3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April</w:t>
      </w:r>
      <w:r w:rsidR="00986BF4" w:rsidRPr="009D0E9A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6</w:t>
      </w:r>
      <w:r w:rsidR="001C47DD" w:rsidRPr="009D0E9A">
        <w:rPr>
          <w:rFonts w:ascii="Open Sans" w:hAnsi="Open Sans" w:cs="Open Sans"/>
          <w:sz w:val="20"/>
          <w:szCs w:val="20"/>
        </w:rPr>
        <w:t>, 202</w:t>
      </w:r>
      <w:r>
        <w:rPr>
          <w:rFonts w:ascii="Open Sans" w:hAnsi="Open Sans" w:cs="Open Sans"/>
          <w:sz w:val="20"/>
          <w:szCs w:val="20"/>
        </w:rPr>
        <w:t>1</w:t>
      </w:r>
    </w:p>
    <w:p w14:paraId="24E37AD2" w14:textId="7FB6328C" w:rsidR="001C47DD" w:rsidRPr="009D0E9A" w:rsidRDefault="001C47DD" w:rsidP="00D517E3">
      <w:pPr>
        <w:rPr>
          <w:rFonts w:ascii="Open Sans" w:hAnsi="Open Sans" w:cs="Open Sans"/>
          <w:sz w:val="20"/>
          <w:szCs w:val="20"/>
        </w:rPr>
      </w:pPr>
    </w:p>
    <w:p w14:paraId="0BBE2032" w14:textId="77777777" w:rsidR="009D0E9A" w:rsidRPr="009D0E9A" w:rsidRDefault="009D0E9A" w:rsidP="00D517E3">
      <w:pPr>
        <w:rPr>
          <w:rFonts w:ascii="Open Sans" w:hAnsi="Open Sans" w:cs="Open Sans"/>
          <w:sz w:val="20"/>
          <w:szCs w:val="20"/>
        </w:rPr>
      </w:pPr>
    </w:p>
    <w:p w14:paraId="45EB8E40" w14:textId="77777777" w:rsidR="001C47DD" w:rsidRPr="009D0E9A" w:rsidRDefault="001C47DD" w:rsidP="00D517E3">
      <w:pPr>
        <w:rPr>
          <w:rFonts w:ascii="Open Sans" w:hAnsi="Open Sans" w:cs="Open Sans"/>
          <w:b/>
          <w:sz w:val="20"/>
          <w:szCs w:val="20"/>
        </w:rPr>
      </w:pPr>
      <w:r w:rsidRPr="009D0E9A">
        <w:rPr>
          <w:rFonts w:ascii="Open Sans" w:hAnsi="Open Sans" w:cs="Open Sans"/>
          <w:b/>
          <w:sz w:val="20"/>
          <w:szCs w:val="20"/>
        </w:rPr>
        <w:t>MEMORANDUM</w:t>
      </w:r>
    </w:p>
    <w:p w14:paraId="78BCFD6C" w14:textId="77777777" w:rsidR="001C47DD" w:rsidRPr="009D0E9A" w:rsidRDefault="001C47DD" w:rsidP="00D517E3">
      <w:pPr>
        <w:rPr>
          <w:rFonts w:ascii="Open Sans" w:hAnsi="Open Sans" w:cs="Open Sans"/>
          <w:sz w:val="20"/>
          <w:szCs w:val="20"/>
        </w:rPr>
      </w:pPr>
    </w:p>
    <w:p w14:paraId="0552FFB7" w14:textId="58D4994F" w:rsidR="001C47DD" w:rsidRPr="009D0E9A" w:rsidRDefault="001C47DD" w:rsidP="00D517E3">
      <w:pPr>
        <w:ind w:left="810" w:hanging="810"/>
        <w:rPr>
          <w:rFonts w:ascii="Open Sans" w:hAnsi="Open Sans" w:cs="Open Sans"/>
          <w:sz w:val="20"/>
          <w:szCs w:val="20"/>
        </w:rPr>
      </w:pPr>
      <w:r w:rsidRPr="009D0E9A">
        <w:rPr>
          <w:rFonts w:ascii="Open Sans" w:hAnsi="Open Sans" w:cs="Open Sans"/>
          <w:sz w:val="20"/>
          <w:szCs w:val="20"/>
        </w:rPr>
        <w:t>TO:</w:t>
      </w:r>
      <w:r w:rsidRPr="009D0E9A">
        <w:rPr>
          <w:rFonts w:ascii="Open Sans" w:hAnsi="Open Sans" w:cs="Open Sans"/>
          <w:sz w:val="20"/>
          <w:szCs w:val="20"/>
        </w:rPr>
        <w:tab/>
        <w:t xml:space="preserve">Advisors of </w:t>
      </w:r>
      <w:r w:rsidR="00540362" w:rsidRPr="009D0E9A">
        <w:rPr>
          <w:rFonts w:ascii="Open Sans" w:hAnsi="Open Sans" w:cs="Open Sans"/>
          <w:sz w:val="20"/>
          <w:szCs w:val="20"/>
        </w:rPr>
        <w:t>Dairy</w:t>
      </w:r>
      <w:r w:rsidR="00986BF4" w:rsidRPr="009D0E9A">
        <w:rPr>
          <w:rFonts w:ascii="Open Sans" w:hAnsi="Open Sans" w:cs="Open Sans"/>
          <w:sz w:val="20"/>
          <w:szCs w:val="20"/>
        </w:rPr>
        <w:t xml:space="preserve"> Evaluation </w:t>
      </w:r>
      <w:r w:rsidRPr="009D0E9A">
        <w:rPr>
          <w:rFonts w:ascii="Open Sans" w:hAnsi="Open Sans" w:cs="Open Sans"/>
          <w:sz w:val="20"/>
          <w:szCs w:val="20"/>
        </w:rPr>
        <w:t>CDE Teams</w:t>
      </w:r>
    </w:p>
    <w:p w14:paraId="5C28BD1C" w14:textId="77777777" w:rsidR="001C47DD" w:rsidRPr="009D0E9A" w:rsidRDefault="001C47DD" w:rsidP="00D517E3">
      <w:pPr>
        <w:ind w:left="810" w:hanging="810"/>
        <w:rPr>
          <w:rFonts w:ascii="Open Sans" w:hAnsi="Open Sans" w:cs="Open Sans"/>
          <w:sz w:val="20"/>
          <w:szCs w:val="20"/>
        </w:rPr>
      </w:pPr>
    </w:p>
    <w:p w14:paraId="21EBCCC4" w14:textId="0CD26D42" w:rsidR="001C47DD" w:rsidRPr="009D0E9A" w:rsidRDefault="001C47DD" w:rsidP="00D517E3">
      <w:pPr>
        <w:ind w:left="810" w:hanging="810"/>
        <w:rPr>
          <w:rFonts w:ascii="Open Sans" w:hAnsi="Open Sans" w:cs="Open Sans"/>
          <w:sz w:val="20"/>
          <w:szCs w:val="20"/>
        </w:rPr>
      </w:pPr>
      <w:r w:rsidRPr="009D0E9A">
        <w:rPr>
          <w:rFonts w:ascii="Open Sans" w:hAnsi="Open Sans" w:cs="Open Sans"/>
          <w:sz w:val="20"/>
          <w:szCs w:val="20"/>
        </w:rPr>
        <w:t>FROM:</w:t>
      </w:r>
      <w:r w:rsidRPr="009D0E9A">
        <w:rPr>
          <w:rFonts w:ascii="Open Sans" w:hAnsi="Open Sans" w:cs="Open Sans"/>
          <w:sz w:val="20"/>
          <w:szCs w:val="20"/>
        </w:rPr>
        <w:tab/>
      </w:r>
      <w:r w:rsidR="00540362" w:rsidRPr="009D0E9A">
        <w:rPr>
          <w:rFonts w:ascii="Open Sans" w:hAnsi="Open Sans" w:cs="Open Sans"/>
          <w:sz w:val="20"/>
          <w:szCs w:val="20"/>
        </w:rPr>
        <w:t>Andy VonCanon, Western</w:t>
      </w:r>
      <w:r w:rsidR="00986BF4" w:rsidRPr="009D0E9A">
        <w:rPr>
          <w:rFonts w:ascii="Open Sans" w:hAnsi="Open Sans" w:cs="Open Sans"/>
          <w:sz w:val="20"/>
          <w:szCs w:val="20"/>
        </w:rPr>
        <w:t xml:space="preserve"> Region Agricultur</w:t>
      </w:r>
      <w:r w:rsidR="009D0E9A" w:rsidRPr="009D0E9A">
        <w:rPr>
          <w:rFonts w:ascii="Open Sans" w:hAnsi="Open Sans" w:cs="Open Sans"/>
          <w:sz w:val="20"/>
          <w:szCs w:val="20"/>
        </w:rPr>
        <w:t>al</w:t>
      </w:r>
      <w:r w:rsidR="00986BF4" w:rsidRPr="009D0E9A">
        <w:rPr>
          <w:rFonts w:ascii="Open Sans" w:hAnsi="Open Sans" w:cs="Open Sans"/>
          <w:sz w:val="20"/>
          <w:szCs w:val="20"/>
        </w:rPr>
        <w:t xml:space="preserve"> Education Coordinator</w:t>
      </w:r>
    </w:p>
    <w:p w14:paraId="6E1B3CC3" w14:textId="77777777" w:rsidR="001C47DD" w:rsidRPr="009D0E9A" w:rsidRDefault="001C47DD" w:rsidP="00D517E3">
      <w:pPr>
        <w:ind w:left="810" w:hanging="810"/>
        <w:rPr>
          <w:rFonts w:ascii="Open Sans" w:hAnsi="Open Sans" w:cs="Open Sans"/>
          <w:sz w:val="20"/>
          <w:szCs w:val="20"/>
        </w:rPr>
      </w:pPr>
    </w:p>
    <w:p w14:paraId="25F70292" w14:textId="323F184B" w:rsidR="001C47DD" w:rsidRPr="009D0E9A" w:rsidRDefault="001C47DD" w:rsidP="00D517E3">
      <w:pPr>
        <w:ind w:left="810" w:hanging="810"/>
        <w:rPr>
          <w:rFonts w:ascii="Open Sans" w:hAnsi="Open Sans" w:cs="Open Sans"/>
          <w:sz w:val="20"/>
          <w:szCs w:val="20"/>
        </w:rPr>
      </w:pPr>
      <w:r w:rsidRPr="009D0E9A">
        <w:rPr>
          <w:rFonts w:ascii="Open Sans" w:hAnsi="Open Sans" w:cs="Open Sans"/>
          <w:sz w:val="20"/>
          <w:szCs w:val="20"/>
        </w:rPr>
        <w:t>RE:</w:t>
      </w:r>
      <w:r w:rsidRPr="009D0E9A">
        <w:rPr>
          <w:rFonts w:ascii="Open Sans" w:hAnsi="Open Sans" w:cs="Open Sans"/>
          <w:sz w:val="20"/>
          <w:szCs w:val="20"/>
        </w:rPr>
        <w:tab/>
        <w:t>202</w:t>
      </w:r>
      <w:r w:rsidR="000B4DFD">
        <w:rPr>
          <w:rFonts w:ascii="Open Sans" w:hAnsi="Open Sans" w:cs="Open Sans"/>
          <w:sz w:val="20"/>
          <w:szCs w:val="20"/>
        </w:rPr>
        <w:t>1</w:t>
      </w:r>
      <w:r w:rsidRPr="009D0E9A">
        <w:rPr>
          <w:rFonts w:ascii="Open Sans" w:hAnsi="Open Sans" w:cs="Open Sans"/>
          <w:sz w:val="20"/>
          <w:szCs w:val="20"/>
        </w:rPr>
        <w:t xml:space="preserve"> NC FFA </w:t>
      </w:r>
      <w:r w:rsidR="00540362" w:rsidRPr="009D0E9A">
        <w:rPr>
          <w:rFonts w:ascii="Open Sans" w:hAnsi="Open Sans" w:cs="Open Sans"/>
          <w:sz w:val="20"/>
          <w:szCs w:val="20"/>
        </w:rPr>
        <w:t>Dairy</w:t>
      </w:r>
      <w:r w:rsidR="00986BF4" w:rsidRPr="009D0E9A">
        <w:rPr>
          <w:rFonts w:ascii="Open Sans" w:hAnsi="Open Sans" w:cs="Open Sans"/>
          <w:sz w:val="20"/>
          <w:szCs w:val="20"/>
        </w:rPr>
        <w:t xml:space="preserve"> Evaluation </w:t>
      </w:r>
      <w:r w:rsidRPr="009D0E9A">
        <w:rPr>
          <w:rFonts w:ascii="Open Sans" w:hAnsi="Open Sans" w:cs="Open Sans"/>
          <w:sz w:val="20"/>
          <w:szCs w:val="20"/>
        </w:rPr>
        <w:t>Virtual CDE</w:t>
      </w:r>
    </w:p>
    <w:p w14:paraId="46A7BADC" w14:textId="77777777" w:rsidR="001C47DD" w:rsidRPr="009D0E9A" w:rsidRDefault="001C47DD" w:rsidP="00D517E3">
      <w:pPr>
        <w:rPr>
          <w:rFonts w:ascii="Open Sans" w:hAnsi="Open Sans" w:cs="Open Sans"/>
          <w:sz w:val="20"/>
          <w:szCs w:val="20"/>
        </w:rPr>
      </w:pPr>
    </w:p>
    <w:p w14:paraId="5B4CC303" w14:textId="076E76CF" w:rsidR="00205AAB" w:rsidRPr="009D0E9A" w:rsidRDefault="001C47DD" w:rsidP="00D517E3">
      <w:pPr>
        <w:rPr>
          <w:rFonts w:ascii="Open Sans" w:hAnsi="Open Sans" w:cs="Open Sans"/>
          <w:sz w:val="20"/>
          <w:szCs w:val="20"/>
        </w:rPr>
      </w:pPr>
      <w:r w:rsidRPr="009D0E9A">
        <w:rPr>
          <w:rFonts w:ascii="Open Sans" w:hAnsi="Open Sans" w:cs="Open Sans"/>
          <w:sz w:val="20"/>
          <w:szCs w:val="20"/>
        </w:rPr>
        <w:t>The 202</w:t>
      </w:r>
      <w:r w:rsidR="000B4DFD">
        <w:rPr>
          <w:rFonts w:ascii="Open Sans" w:hAnsi="Open Sans" w:cs="Open Sans"/>
          <w:sz w:val="20"/>
          <w:szCs w:val="20"/>
        </w:rPr>
        <w:t>1</w:t>
      </w:r>
      <w:r w:rsidRPr="009D0E9A">
        <w:rPr>
          <w:rFonts w:ascii="Open Sans" w:hAnsi="Open Sans" w:cs="Open Sans"/>
          <w:sz w:val="20"/>
          <w:szCs w:val="20"/>
        </w:rPr>
        <w:t xml:space="preserve"> North Carolina FFA </w:t>
      </w:r>
      <w:r w:rsidR="00540362" w:rsidRPr="009D0E9A">
        <w:rPr>
          <w:rFonts w:ascii="Open Sans" w:hAnsi="Open Sans" w:cs="Open Sans"/>
          <w:sz w:val="20"/>
          <w:szCs w:val="20"/>
        </w:rPr>
        <w:t>Dairy</w:t>
      </w:r>
      <w:r w:rsidR="00986BF4" w:rsidRPr="009D0E9A">
        <w:rPr>
          <w:rFonts w:ascii="Open Sans" w:hAnsi="Open Sans" w:cs="Open Sans"/>
          <w:sz w:val="20"/>
          <w:szCs w:val="20"/>
        </w:rPr>
        <w:t xml:space="preserve"> Evaluation</w:t>
      </w:r>
      <w:r w:rsidRPr="009D0E9A">
        <w:rPr>
          <w:rFonts w:ascii="Open Sans" w:hAnsi="Open Sans" w:cs="Open Sans"/>
          <w:sz w:val="20"/>
          <w:szCs w:val="20"/>
        </w:rPr>
        <w:t xml:space="preserve"> Virtual CDE will be </w:t>
      </w:r>
      <w:r w:rsidR="00540362" w:rsidRPr="009D0E9A">
        <w:rPr>
          <w:rFonts w:ascii="Open Sans" w:hAnsi="Open Sans" w:cs="Open Sans"/>
          <w:sz w:val="20"/>
          <w:szCs w:val="20"/>
        </w:rPr>
        <w:t xml:space="preserve">conducted in two rounds.  </w:t>
      </w:r>
      <w:r w:rsidR="00540362" w:rsidRPr="009D0E9A">
        <w:rPr>
          <w:rFonts w:ascii="Open Sans" w:hAnsi="Open Sans" w:cs="Open Sans"/>
          <w:b/>
          <w:sz w:val="20"/>
          <w:szCs w:val="20"/>
        </w:rPr>
        <w:t>Round 1</w:t>
      </w:r>
      <w:r w:rsidR="00540362" w:rsidRPr="009D0E9A">
        <w:rPr>
          <w:rFonts w:ascii="Open Sans" w:hAnsi="Open Sans" w:cs="Open Sans"/>
          <w:sz w:val="20"/>
          <w:szCs w:val="20"/>
        </w:rPr>
        <w:t xml:space="preserve"> will </w:t>
      </w:r>
      <w:r w:rsidRPr="009D0E9A">
        <w:rPr>
          <w:rFonts w:ascii="Open Sans" w:hAnsi="Open Sans" w:cs="Open Sans"/>
          <w:sz w:val="20"/>
          <w:szCs w:val="20"/>
        </w:rPr>
        <w:t xml:space="preserve">held on </w:t>
      </w:r>
      <w:r w:rsidR="000B4DFD">
        <w:rPr>
          <w:rFonts w:ascii="Open Sans" w:hAnsi="Open Sans" w:cs="Open Sans"/>
          <w:b/>
          <w:sz w:val="20"/>
          <w:szCs w:val="20"/>
        </w:rPr>
        <w:t>April 30</w:t>
      </w:r>
      <w:r w:rsidR="000C17EB" w:rsidRPr="009D0E9A">
        <w:rPr>
          <w:rFonts w:ascii="Open Sans" w:hAnsi="Open Sans" w:cs="Open Sans"/>
          <w:b/>
          <w:sz w:val="20"/>
          <w:szCs w:val="20"/>
        </w:rPr>
        <w:t>, 202</w:t>
      </w:r>
      <w:r w:rsidR="000B4DFD">
        <w:rPr>
          <w:rFonts w:ascii="Open Sans" w:hAnsi="Open Sans" w:cs="Open Sans"/>
          <w:b/>
          <w:sz w:val="20"/>
          <w:szCs w:val="20"/>
        </w:rPr>
        <w:t>1</w:t>
      </w:r>
      <w:r w:rsidR="000C17EB" w:rsidRPr="009D0E9A">
        <w:rPr>
          <w:rFonts w:ascii="Open Sans" w:hAnsi="Open Sans" w:cs="Open Sans"/>
          <w:b/>
          <w:sz w:val="20"/>
          <w:szCs w:val="20"/>
        </w:rPr>
        <w:t xml:space="preserve">, </w:t>
      </w:r>
      <w:r w:rsidR="000C17EB" w:rsidRPr="009D0E9A">
        <w:rPr>
          <w:rFonts w:ascii="Open Sans" w:hAnsi="Open Sans" w:cs="Open Sans"/>
          <w:sz w:val="20"/>
          <w:szCs w:val="20"/>
        </w:rPr>
        <w:t>from</w:t>
      </w:r>
      <w:r w:rsidR="000C17EB" w:rsidRPr="009D0E9A">
        <w:rPr>
          <w:rFonts w:ascii="Open Sans" w:hAnsi="Open Sans" w:cs="Open Sans"/>
          <w:b/>
          <w:sz w:val="20"/>
          <w:szCs w:val="20"/>
        </w:rPr>
        <w:t xml:space="preserve"> </w:t>
      </w:r>
      <w:r w:rsidR="000B4DFD">
        <w:rPr>
          <w:rFonts w:ascii="Open Sans" w:hAnsi="Open Sans" w:cs="Open Sans"/>
          <w:b/>
          <w:sz w:val="20"/>
          <w:szCs w:val="20"/>
        </w:rPr>
        <w:t>3</w:t>
      </w:r>
      <w:r w:rsidR="000C17EB" w:rsidRPr="009D0E9A">
        <w:rPr>
          <w:rFonts w:ascii="Open Sans" w:hAnsi="Open Sans" w:cs="Open Sans"/>
          <w:b/>
          <w:sz w:val="20"/>
          <w:szCs w:val="20"/>
        </w:rPr>
        <w:t>:</w:t>
      </w:r>
      <w:r w:rsidR="000B4DFD">
        <w:rPr>
          <w:rFonts w:ascii="Open Sans" w:hAnsi="Open Sans" w:cs="Open Sans"/>
          <w:b/>
          <w:sz w:val="20"/>
          <w:szCs w:val="20"/>
        </w:rPr>
        <w:t>3</w:t>
      </w:r>
      <w:r w:rsidR="000C17EB" w:rsidRPr="009D0E9A">
        <w:rPr>
          <w:rFonts w:ascii="Open Sans" w:hAnsi="Open Sans" w:cs="Open Sans"/>
          <w:b/>
          <w:sz w:val="20"/>
          <w:szCs w:val="20"/>
        </w:rPr>
        <w:t xml:space="preserve">0 </w:t>
      </w:r>
      <w:r w:rsidR="000B4DFD">
        <w:rPr>
          <w:rFonts w:ascii="Open Sans" w:hAnsi="Open Sans" w:cs="Open Sans"/>
          <w:b/>
          <w:sz w:val="20"/>
          <w:szCs w:val="20"/>
        </w:rPr>
        <w:t>P</w:t>
      </w:r>
      <w:r w:rsidR="00540362" w:rsidRPr="009D0E9A">
        <w:rPr>
          <w:rFonts w:ascii="Open Sans" w:hAnsi="Open Sans" w:cs="Open Sans"/>
          <w:b/>
          <w:sz w:val="20"/>
          <w:szCs w:val="20"/>
        </w:rPr>
        <w:t>M</w:t>
      </w:r>
      <w:r w:rsidR="000C17EB" w:rsidRPr="009D0E9A">
        <w:rPr>
          <w:rFonts w:ascii="Open Sans" w:hAnsi="Open Sans" w:cs="Open Sans"/>
          <w:b/>
          <w:sz w:val="20"/>
          <w:szCs w:val="20"/>
        </w:rPr>
        <w:t xml:space="preserve"> </w:t>
      </w:r>
      <w:r w:rsidR="00540362" w:rsidRPr="009D0E9A">
        <w:rPr>
          <w:rFonts w:ascii="Open Sans" w:hAnsi="Open Sans" w:cs="Open Sans"/>
          <w:b/>
          <w:sz w:val="20"/>
          <w:szCs w:val="20"/>
        </w:rPr>
        <w:t>-</w:t>
      </w:r>
      <w:r w:rsidR="000C17EB" w:rsidRPr="009D0E9A">
        <w:rPr>
          <w:rFonts w:ascii="Open Sans" w:hAnsi="Open Sans" w:cs="Open Sans"/>
          <w:b/>
          <w:sz w:val="20"/>
          <w:szCs w:val="20"/>
        </w:rPr>
        <w:t xml:space="preserve"> </w:t>
      </w:r>
      <w:r w:rsidR="000B4DFD">
        <w:rPr>
          <w:rFonts w:ascii="Open Sans" w:hAnsi="Open Sans" w:cs="Open Sans"/>
          <w:b/>
          <w:sz w:val="20"/>
          <w:szCs w:val="20"/>
        </w:rPr>
        <w:t>4</w:t>
      </w:r>
      <w:r w:rsidR="000C17EB" w:rsidRPr="009D0E9A">
        <w:rPr>
          <w:rFonts w:ascii="Open Sans" w:hAnsi="Open Sans" w:cs="Open Sans"/>
          <w:b/>
          <w:sz w:val="20"/>
          <w:szCs w:val="20"/>
        </w:rPr>
        <w:t>:</w:t>
      </w:r>
      <w:r w:rsidR="000B4DFD">
        <w:rPr>
          <w:rFonts w:ascii="Open Sans" w:hAnsi="Open Sans" w:cs="Open Sans"/>
          <w:b/>
          <w:sz w:val="20"/>
          <w:szCs w:val="20"/>
        </w:rPr>
        <w:t>3</w:t>
      </w:r>
      <w:r w:rsidR="000C17EB" w:rsidRPr="009D0E9A">
        <w:rPr>
          <w:rFonts w:ascii="Open Sans" w:hAnsi="Open Sans" w:cs="Open Sans"/>
          <w:b/>
          <w:sz w:val="20"/>
          <w:szCs w:val="20"/>
        </w:rPr>
        <w:t xml:space="preserve">0 </w:t>
      </w:r>
      <w:r w:rsidR="000B4DFD">
        <w:rPr>
          <w:rFonts w:ascii="Open Sans" w:hAnsi="Open Sans" w:cs="Open Sans"/>
          <w:b/>
          <w:sz w:val="20"/>
          <w:szCs w:val="20"/>
        </w:rPr>
        <w:t>P</w:t>
      </w:r>
      <w:r w:rsidR="00540362" w:rsidRPr="009D0E9A">
        <w:rPr>
          <w:rFonts w:ascii="Open Sans" w:hAnsi="Open Sans" w:cs="Open Sans"/>
          <w:b/>
          <w:sz w:val="20"/>
          <w:szCs w:val="20"/>
        </w:rPr>
        <w:t>M</w:t>
      </w:r>
      <w:r w:rsidR="009D0E9A">
        <w:rPr>
          <w:rFonts w:ascii="Open Sans" w:hAnsi="Open Sans" w:cs="Open Sans"/>
          <w:b/>
          <w:sz w:val="20"/>
          <w:szCs w:val="20"/>
        </w:rPr>
        <w:t xml:space="preserve">.  </w:t>
      </w:r>
      <w:r w:rsidR="009D0E9A" w:rsidRPr="006E4D8D">
        <w:rPr>
          <w:rFonts w:ascii="Open Sans" w:hAnsi="Open Sans" w:cs="Open Sans"/>
          <w:sz w:val="20"/>
          <w:szCs w:val="20"/>
        </w:rPr>
        <w:t>T</w:t>
      </w:r>
      <w:r w:rsidR="00540362" w:rsidRPr="006E4D8D">
        <w:rPr>
          <w:rFonts w:ascii="Open Sans" w:hAnsi="Open Sans" w:cs="Open Sans"/>
          <w:sz w:val="20"/>
          <w:szCs w:val="20"/>
        </w:rPr>
        <w:t>his</w:t>
      </w:r>
      <w:r w:rsidR="00540362" w:rsidRPr="009D0E9A">
        <w:rPr>
          <w:rFonts w:ascii="Open Sans" w:hAnsi="Open Sans" w:cs="Open Sans"/>
          <w:sz w:val="20"/>
          <w:szCs w:val="20"/>
        </w:rPr>
        <w:t xml:space="preserve"> round</w:t>
      </w:r>
      <w:r w:rsidR="00205AAB" w:rsidRPr="009D0E9A">
        <w:rPr>
          <w:rFonts w:ascii="Open Sans" w:hAnsi="Open Sans" w:cs="Open Sans"/>
          <w:sz w:val="20"/>
          <w:szCs w:val="20"/>
        </w:rPr>
        <w:t xml:space="preserve"> is open to any chapter in the state.  Each chapter may submit one team</w:t>
      </w:r>
      <w:r w:rsidR="000B4DFD">
        <w:rPr>
          <w:rFonts w:ascii="Open Sans" w:hAnsi="Open Sans" w:cs="Open Sans"/>
          <w:sz w:val="20"/>
          <w:szCs w:val="20"/>
        </w:rPr>
        <w:t xml:space="preserve"> in each division (senior and junior)</w:t>
      </w:r>
      <w:r w:rsidR="00540362" w:rsidRPr="009D0E9A">
        <w:rPr>
          <w:rFonts w:ascii="Open Sans" w:hAnsi="Open Sans" w:cs="Open Sans"/>
          <w:sz w:val="20"/>
          <w:szCs w:val="20"/>
        </w:rPr>
        <w:t>, and</w:t>
      </w:r>
      <w:r w:rsidR="00205AAB" w:rsidRPr="009D0E9A">
        <w:rPr>
          <w:rFonts w:ascii="Open Sans" w:hAnsi="Open Sans" w:cs="Open Sans"/>
          <w:sz w:val="20"/>
          <w:szCs w:val="20"/>
        </w:rPr>
        <w:t xml:space="preserve"> </w:t>
      </w:r>
      <w:r w:rsidR="00540362" w:rsidRPr="009D0E9A">
        <w:rPr>
          <w:rFonts w:ascii="Open Sans" w:hAnsi="Open Sans" w:cs="Open Sans"/>
          <w:sz w:val="20"/>
          <w:szCs w:val="20"/>
        </w:rPr>
        <w:t>a</w:t>
      </w:r>
      <w:r w:rsidR="00205AAB" w:rsidRPr="009D0E9A">
        <w:rPr>
          <w:rFonts w:ascii="Open Sans" w:hAnsi="Open Sans" w:cs="Open Sans"/>
          <w:sz w:val="20"/>
          <w:szCs w:val="20"/>
        </w:rPr>
        <w:t xml:space="preserve"> maximum of four participants will be allowed to participate per team.  There are no registration fees for this virtual career development event.  </w:t>
      </w:r>
    </w:p>
    <w:p w14:paraId="22E21744" w14:textId="56A360BF" w:rsidR="00540362" w:rsidRPr="009D0E9A" w:rsidRDefault="00540362" w:rsidP="00D517E3">
      <w:pPr>
        <w:rPr>
          <w:rFonts w:ascii="Open Sans" w:hAnsi="Open Sans" w:cs="Open Sans"/>
          <w:sz w:val="20"/>
          <w:szCs w:val="20"/>
        </w:rPr>
      </w:pPr>
    </w:p>
    <w:p w14:paraId="54C35F72" w14:textId="08D36D4D" w:rsidR="00540362" w:rsidRPr="009D0E9A" w:rsidRDefault="00540362" w:rsidP="00D517E3">
      <w:pPr>
        <w:rPr>
          <w:rFonts w:ascii="Open Sans" w:hAnsi="Open Sans" w:cs="Open Sans"/>
          <w:b/>
          <w:sz w:val="20"/>
          <w:szCs w:val="20"/>
        </w:rPr>
      </w:pPr>
      <w:r w:rsidRPr="009D0E9A">
        <w:rPr>
          <w:rFonts w:ascii="Open Sans" w:hAnsi="Open Sans" w:cs="Open Sans"/>
          <w:sz w:val="20"/>
          <w:szCs w:val="20"/>
        </w:rPr>
        <w:t xml:space="preserve">The top </w:t>
      </w:r>
      <w:r w:rsidR="000B4DFD">
        <w:rPr>
          <w:rFonts w:ascii="Open Sans" w:hAnsi="Open Sans" w:cs="Open Sans"/>
          <w:sz w:val="20"/>
          <w:szCs w:val="20"/>
        </w:rPr>
        <w:t>5</w:t>
      </w:r>
      <w:r w:rsidRPr="009D0E9A">
        <w:rPr>
          <w:rFonts w:ascii="Open Sans" w:hAnsi="Open Sans" w:cs="Open Sans"/>
          <w:sz w:val="20"/>
          <w:szCs w:val="20"/>
        </w:rPr>
        <w:t xml:space="preserve"> placing teams </w:t>
      </w:r>
      <w:r w:rsidR="00782200">
        <w:rPr>
          <w:rFonts w:ascii="Open Sans" w:hAnsi="Open Sans" w:cs="Open Sans"/>
          <w:sz w:val="20"/>
          <w:szCs w:val="20"/>
        </w:rPr>
        <w:t xml:space="preserve">(in the senior division only) </w:t>
      </w:r>
      <w:r w:rsidRPr="009D0E9A">
        <w:rPr>
          <w:rFonts w:ascii="Open Sans" w:hAnsi="Open Sans" w:cs="Open Sans"/>
          <w:sz w:val="20"/>
          <w:szCs w:val="20"/>
        </w:rPr>
        <w:t xml:space="preserve">will be invited to participate in </w:t>
      </w:r>
      <w:r w:rsidRPr="009D0E9A">
        <w:rPr>
          <w:rFonts w:ascii="Open Sans" w:hAnsi="Open Sans" w:cs="Open Sans"/>
          <w:b/>
          <w:sz w:val="20"/>
          <w:szCs w:val="20"/>
        </w:rPr>
        <w:t>Round 2</w:t>
      </w:r>
      <w:r w:rsidRPr="009D0E9A">
        <w:rPr>
          <w:rFonts w:ascii="Open Sans" w:hAnsi="Open Sans" w:cs="Open Sans"/>
          <w:sz w:val="20"/>
          <w:szCs w:val="20"/>
        </w:rPr>
        <w:t xml:space="preserve">, which will be held on </w:t>
      </w:r>
      <w:r w:rsidR="000B4DFD">
        <w:rPr>
          <w:rFonts w:ascii="Open Sans" w:hAnsi="Open Sans" w:cs="Open Sans"/>
          <w:b/>
          <w:sz w:val="20"/>
          <w:szCs w:val="20"/>
        </w:rPr>
        <w:t>May 7</w:t>
      </w:r>
      <w:r w:rsidRPr="009D0E9A">
        <w:rPr>
          <w:rFonts w:ascii="Open Sans" w:hAnsi="Open Sans" w:cs="Open Sans"/>
          <w:b/>
          <w:sz w:val="20"/>
          <w:szCs w:val="20"/>
        </w:rPr>
        <w:t>, 202</w:t>
      </w:r>
      <w:r w:rsidR="000B4DFD">
        <w:rPr>
          <w:rFonts w:ascii="Open Sans" w:hAnsi="Open Sans" w:cs="Open Sans"/>
          <w:b/>
          <w:sz w:val="20"/>
          <w:szCs w:val="20"/>
        </w:rPr>
        <w:t>1</w:t>
      </w:r>
      <w:r w:rsidRPr="009D0E9A">
        <w:rPr>
          <w:rFonts w:ascii="Open Sans" w:hAnsi="Open Sans" w:cs="Open Sans"/>
          <w:b/>
          <w:sz w:val="20"/>
          <w:szCs w:val="20"/>
        </w:rPr>
        <w:t xml:space="preserve"> from 9:</w:t>
      </w:r>
      <w:r w:rsidR="000B4DFD">
        <w:rPr>
          <w:rFonts w:ascii="Open Sans" w:hAnsi="Open Sans" w:cs="Open Sans"/>
          <w:b/>
          <w:sz w:val="20"/>
          <w:szCs w:val="20"/>
        </w:rPr>
        <w:t>3</w:t>
      </w:r>
      <w:r w:rsidRPr="009D0E9A">
        <w:rPr>
          <w:rFonts w:ascii="Open Sans" w:hAnsi="Open Sans" w:cs="Open Sans"/>
          <w:b/>
          <w:sz w:val="20"/>
          <w:szCs w:val="20"/>
        </w:rPr>
        <w:t>0 AM – 1</w:t>
      </w:r>
      <w:r w:rsidR="000B4DFD">
        <w:rPr>
          <w:rFonts w:ascii="Open Sans" w:hAnsi="Open Sans" w:cs="Open Sans"/>
          <w:b/>
          <w:sz w:val="20"/>
          <w:szCs w:val="20"/>
        </w:rPr>
        <w:t>0</w:t>
      </w:r>
      <w:r w:rsidR="009D0E9A">
        <w:rPr>
          <w:rFonts w:ascii="Open Sans" w:hAnsi="Open Sans" w:cs="Open Sans"/>
          <w:b/>
          <w:sz w:val="20"/>
          <w:szCs w:val="20"/>
        </w:rPr>
        <w:t>:</w:t>
      </w:r>
      <w:r w:rsidR="000B4DFD">
        <w:rPr>
          <w:rFonts w:ascii="Open Sans" w:hAnsi="Open Sans" w:cs="Open Sans"/>
          <w:b/>
          <w:sz w:val="20"/>
          <w:szCs w:val="20"/>
        </w:rPr>
        <w:t>3</w:t>
      </w:r>
      <w:r w:rsidR="009D0E9A">
        <w:rPr>
          <w:rFonts w:ascii="Open Sans" w:hAnsi="Open Sans" w:cs="Open Sans"/>
          <w:b/>
          <w:sz w:val="20"/>
          <w:szCs w:val="20"/>
        </w:rPr>
        <w:t>0</w:t>
      </w:r>
      <w:r w:rsidRPr="009D0E9A">
        <w:rPr>
          <w:rFonts w:ascii="Open Sans" w:hAnsi="Open Sans" w:cs="Open Sans"/>
          <w:b/>
          <w:sz w:val="20"/>
          <w:szCs w:val="20"/>
        </w:rPr>
        <w:t xml:space="preserve"> AM.</w:t>
      </w:r>
    </w:p>
    <w:p w14:paraId="2AE2370A" w14:textId="77777777" w:rsidR="00C54E91" w:rsidRPr="009D0E9A" w:rsidRDefault="00C54E91" w:rsidP="00D517E3">
      <w:pPr>
        <w:rPr>
          <w:rFonts w:ascii="Open Sans" w:hAnsi="Open Sans" w:cs="Open Sans"/>
          <w:b/>
          <w:sz w:val="20"/>
          <w:szCs w:val="20"/>
          <w:highlight w:val="yellow"/>
        </w:rPr>
      </w:pPr>
    </w:p>
    <w:p w14:paraId="43663228" w14:textId="2AD816BD" w:rsidR="00024519" w:rsidRPr="009D0E9A" w:rsidRDefault="000B4DFD" w:rsidP="00D517E3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</w:rPr>
        <w:t>April</w:t>
      </w:r>
      <w:r w:rsidR="00540362" w:rsidRPr="009D0E9A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>23</w:t>
      </w:r>
      <w:r w:rsidR="00C54E91" w:rsidRPr="009D0E9A">
        <w:rPr>
          <w:rFonts w:ascii="Open Sans" w:hAnsi="Open Sans" w:cs="Open Sans"/>
          <w:b/>
        </w:rPr>
        <w:t>, 20</w:t>
      </w:r>
      <w:r w:rsidR="0010704B" w:rsidRPr="009D0E9A">
        <w:rPr>
          <w:rFonts w:ascii="Open Sans" w:hAnsi="Open Sans" w:cs="Open Sans"/>
          <w:b/>
        </w:rPr>
        <w:t>2</w:t>
      </w:r>
      <w:r>
        <w:rPr>
          <w:rFonts w:ascii="Open Sans" w:hAnsi="Open Sans" w:cs="Open Sans"/>
          <w:b/>
        </w:rPr>
        <w:t xml:space="preserve">1 </w:t>
      </w:r>
      <w:r w:rsidR="00C54E91" w:rsidRPr="009D0E9A">
        <w:rPr>
          <w:rFonts w:ascii="Open Sans" w:hAnsi="Open Sans" w:cs="Open Sans"/>
          <w:b/>
        </w:rPr>
        <w:t xml:space="preserve">— Online Registration Deadline </w:t>
      </w:r>
      <w:r w:rsidR="00C54E91" w:rsidRPr="009D0E9A">
        <w:rPr>
          <w:rFonts w:ascii="Open Sans" w:hAnsi="Open Sans" w:cs="Open Sans"/>
          <w:b/>
        </w:rPr>
        <w:br/>
      </w:r>
      <w:r w:rsidR="00205AAB" w:rsidRPr="009D0E9A">
        <w:rPr>
          <w:rFonts w:ascii="Open Sans" w:hAnsi="Open Sans" w:cs="Open Sans"/>
          <w:sz w:val="20"/>
          <w:szCs w:val="20"/>
        </w:rPr>
        <w:t xml:space="preserve">Advisors must register their team by the deadline in order to participate.  </w:t>
      </w:r>
    </w:p>
    <w:p w14:paraId="429EF2DC" w14:textId="77777777" w:rsidR="00024519" w:rsidRPr="009D0E9A" w:rsidRDefault="00024519" w:rsidP="00D517E3">
      <w:pPr>
        <w:rPr>
          <w:rFonts w:ascii="Open Sans" w:hAnsi="Open Sans" w:cs="Open Sans"/>
          <w:sz w:val="20"/>
          <w:szCs w:val="20"/>
        </w:rPr>
      </w:pPr>
    </w:p>
    <w:p w14:paraId="66D7C2F4" w14:textId="1C241B13" w:rsidR="00024519" w:rsidRPr="009D0E9A" w:rsidRDefault="00024519" w:rsidP="00D517E3">
      <w:pPr>
        <w:rPr>
          <w:rFonts w:ascii="Open Sans" w:hAnsi="Open Sans" w:cs="Open Sans"/>
          <w:sz w:val="20"/>
          <w:szCs w:val="20"/>
        </w:rPr>
      </w:pPr>
      <w:r w:rsidRPr="009D0E9A">
        <w:rPr>
          <w:rFonts w:ascii="Open Sans" w:hAnsi="Open Sans" w:cs="Open Sans"/>
          <w:sz w:val="20"/>
          <w:szCs w:val="20"/>
        </w:rPr>
        <w:t xml:space="preserve">To register, go to: </w:t>
      </w:r>
      <w:hyperlink r:id="rId8" w:history="1">
        <w:r w:rsidR="000B4DFD" w:rsidRPr="00BC019D">
          <w:rPr>
            <w:rStyle w:val="Hyperlink"/>
            <w:rFonts w:ascii="Open Sans" w:hAnsi="Open Sans" w:cs="Open Sans"/>
            <w:sz w:val="20"/>
            <w:szCs w:val="20"/>
          </w:rPr>
          <w:t>https://ncffa.org/ncffa-more/2020-2021-virtual-events/</w:t>
        </w:r>
      </w:hyperlink>
      <w:r w:rsidR="000B4DFD">
        <w:rPr>
          <w:rFonts w:ascii="Open Sans" w:hAnsi="Open Sans" w:cs="Open Sans"/>
          <w:sz w:val="20"/>
          <w:szCs w:val="20"/>
        </w:rPr>
        <w:t xml:space="preserve"> </w:t>
      </w:r>
      <w:r w:rsidRPr="009D0E9A">
        <w:rPr>
          <w:rFonts w:ascii="Open Sans" w:hAnsi="Open Sans" w:cs="Open Sans"/>
          <w:sz w:val="20"/>
          <w:szCs w:val="20"/>
        </w:rPr>
        <w:t>and click on the “</w:t>
      </w:r>
      <w:r w:rsidR="00540362" w:rsidRPr="009D0E9A">
        <w:rPr>
          <w:rFonts w:ascii="Open Sans" w:hAnsi="Open Sans" w:cs="Open Sans"/>
          <w:sz w:val="20"/>
          <w:szCs w:val="20"/>
        </w:rPr>
        <w:t xml:space="preserve">Dairy </w:t>
      </w:r>
      <w:r w:rsidR="00986BF4" w:rsidRPr="009D0E9A">
        <w:rPr>
          <w:rFonts w:ascii="Open Sans" w:hAnsi="Open Sans" w:cs="Open Sans"/>
          <w:sz w:val="20"/>
          <w:szCs w:val="20"/>
        </w:rPr>
        <w:t>Evaluation</w:t>
      </w:r>
      <w:r w:rsidR="00540362" w:rsidRPr="009D0E9A">
        <w:rPr>
          <w:rFonts w:ascii="Open Sans" w:hAnsi="Open Sans" w:cs="Open Sans"/>
          <w:sz w:val="20"/>
          <w:szCs w:val="20"/>
        </w:rPr>
        <w:t xml:space="preserve"> Round 1</w:t>
      </w:r>
      <w:r w:rsidRPr="009D0E9A">
        <w:rPr>
          <w:rFonts w:ascii="Open Sans" w:hAnsi="Open Sans" w:cs="Open Sans"/>
          <w:sz w:val="20"/>
          <w:szCs w:val="20"/>
        </w:rPr>
        <w:t xml:space="preserve">” link in the table.  Please </w:t>
      </w:r>
      <w:r w:rsidR="00D517E3" w:rsidRPr="009D0E9A">
        <w:rPr>
          <w:rFonts w:ascii="Open Sans" w:hAnsi="Open Sans" w:cs="Open Sans"/>
          <w:sz w:val="20"/>
          <w:szCs w:val="20"/>
        </w:rPr>
        <w:t>provide complete</w:t>
      </w:r>
      <w:r w:rsidRPr="009D0E9A">
        <w:rPr>
          <w:rFonts w:ascii="Open Sans" w:hAnsi="Open Sans" w:cs="Open Sans"/>
          <w:sz w:val="20"/>
          <w:szCs w:val="20"/>
        </w:rPr>
        <w:t xml:space="preserve"> registration information for each student.  </w:t>
      </w:r>
    </w:p>
    <w:p w14:paraId="7E5EED18" w14:textId="77777777" w:rsidR="00024519" w:rsidRPr="009D0E9A" w:rsidRDefault="00024519" w:rsidP="00D517E3">
      <w:pPr>
        <w:rPr>
          <w:rFonts w:ascii="Open Sans" w:hAnsi="Open Sans" w:cs="Open Sans"/>
          <w:sz w:val="20"/>
          <w:szCs w:val="20"/>
        </w:rPr>
      </w:pPr>
    </w:p>
    <w:p w14:paraId="1ABAA57C" w14:textId="77777777" w:rsidR="00024519" w:rsidRPr="009D0E9A" w:rsidRDefault="004C444B" w:rsidP="00D517E3">
      <w:pPr>
        <w:rPr>
          <w:rFonts w:ascii="Open Sans" w:hAnsi="Open Sans" w:cs="Open Sans"/>
          <w:sz w:val="20"/>
          <w:szCs w:val="20"/>
        </w:rPr>
      </w:pPr>
      <w:r w:rsidRPr="009D0E9A">
        <w:rPr>
          <w:rFonts w:ascii="Open Sans" w:hAnsi="Open Sans" w:cs="Open Sans"/>
          <w:sz w:val="20"/>
          <w:szCs w:val="20"/>
        </w:rPr>
        <w:t xml:space="preserve">Advisors must provide a </w:t>
      </w:r>
      <w:r w:rsidR="00024519" w:rsidRPr="009D0E9A">
        <w:rPr>
          <w:rFonts w:ascii="Open Sans" w:hAnsi="Open Sans" w:cs="Open Sans"/>
          <w:sz w:val="20"/>
          <w:szCs w:val="20"/>
        </w:rPr>
        <w:t xml:space="preserve">valid email address for each individual student at the time of registration.  The email address for each student is needed to administer the online event to each specific student.  </w:t>
      </w:r>
    </w:p>
    <w:p w14:paraId="056B51F4" w14:textId="77777777" w:rsidR="00024519" w:rsidRPr="009D0E9A" w:rsidRDefault="00024519" w:rsidP="00D517E3">
      <w:pPr>
        <w:rPr>
          <w:rFonts w:ascii="Open Sans" w:hAnsi="Open Sans" w:cs="Open Sans"/>
          <w:sz w:val="20"/>
          <w:szCs w:val="20"/>
        </w:rPr>
      </w:pPr>
    </w:p>
    <w:p w14:paraId="0133B132" w14:textId="348E956B" w:rsidR="00C54E91" w:rsidRPr="009D0E9A" w:rsidRDefault="00024519" w:rsidP="00D517E3">
      <w:pPr>
        <w:rPr>
          <w:rFonts w:ascii="Open Sans" w:hAnsi="Open Sans" w:cs="Open Sans"/>
          <w:b/>
          <w:sz w:val="20"/>
          <w:szCs w:val="20"/>
        </w:rPr>
      </w:pPr>
      <w:r w:rsidRPr="009D0E9A">
        <w:rPr>
          <w:rFonts w:ascii="Open Sans" w:hAnsi="Open Sans" w:cs="Open Sans"/>
          <w:sz w:val="20"/>
          <w:szCs w:val="20"/>
        </w:rPr>
        <w:t>Student waivers are required for virtual career development events</w:t>
      </w:r>
      <w:r w:rsidR="00986BF4" w:rsidRPr="009D0E9A">
        <w:rPr>
          <w:rFonts w:ascii="Open Sans" w:hAnsi="Open Sans" w:cs="Open Sans"/>
          <w:sz w:val="20"/>
          <w:szCs w:val="20"/>
        </w:rPr>
        <w:t xml:space="preserve"> at the time of registration</w:t>
      </w:r>
      <w:r w:rsidRPr="009D0E9A">
        <w:rPr>
          <w:rFonts w:ascii="Open Sans" w:hAnsi="Open Sans" w:cs="Open Sans"/>
          <w:sz w:val="20"/>
          <w:szCs w:val="20"/>
        </w:rPr>
        <w:t xml:space="preserve">.  One student waiver form has been created for all virtual </w:t>
      </w:r>
      <w:r w:rsidR="00D517E3" w:rsidRPr="009D0E9A">
        <w:rPr>
          <w:rFonts w:ascii="Open Sans" w:hAnsi="Open Sans" w:cs="Open Sans"/>
          <w:sz w:val="20"/>
          <w:szCs w:val="20"/>
        </w:rPr>
        <w:t xml:space="preserve">career and leadership development </w:t>
      </w:r>
      <w:r w:rsidRPr="009D0E9A">
        <w:rPr>
          <w:rFonts w:ascii="Open Sans" w:hAnsi="Open Sans" w:cs="Open Sans"/>
          <w:sz w:val="20"/>
          <w:szCs w:val="20"/>
        </w:rPr>
        <w:t xml:space="preserve">events.  The student waiver form is available on the registration website listed above.  Completed </w:t>
      </w:r>
      <w:r w:rsidR="00D517E3" w:rsidRPr="009D0E9A">
        <w:rPr>
          <w:rFonts w:ascii="Open Sans" w:hAnsi="Open Sans" w:cs="Open Sans"/>
          <w:sz w:val="20"/>
          <w:szCs w:val="20"/>
        </w:rPr>
        <w:t xml:space="preserve">student </w:t>
      </w:r>
      <w:r w:rsidRPr="009D0E9A">
        <w:rPr>
          <w:rFonts w:ascii="Open Sans" w:hAnsi="Open Sans" w:cs="Open Sans"/>
          <w:sz w:val="20"/>
          <w:szCs w:val="20"/>
        </w:rPr>
        <w:t xml:space="preserve">waivers should be submitted online on the </w:t>
      </w:r>
      <w:r w:rsidR="00540362" w:rsidRPr="009D0E9A">
        <w:rPr>
          <w:rFonts w:ascii="Open Sans" w:hAnsi="Open Sans" w:cs="Open Sans"/>
          <w:sz w:val="20"/>
          <w:szCs w:val="20"/>
        </w:rPr>
        <w:t xml:space="preserve">Dairy </w:t>
      </w:r>
      <w:r w:rsidR="000116B1" w:rsidRPr="009D0E9A">
        <w:rPr>
          <w:rFonts w:ascii="Open Sans" w:hAnsi="Open Sans" w:cs="Open Sans"/>
          <w:sz w:val="20"/>
          <w:szCs w:val="20"/>
        </w:rPr>
        <w:t>Evaluation</w:t>
      </w:r>
      <w:r w:rsidRPr="009D0E9A">
        <w:rPr>
          <w:rFonts w:ascii="Open Sans" w:hAnsi="Open Sans" w:cs="Open Sans"/>
          <w:sz w:val="20"/>
          <w:szCs w:val="20"/>
        </w:rPr>
        <w:t xml:space="preserve"> CDE Registration page.  </w:t>
      </w:r>
      <w:r w:rsidR="00D517E3" w:rsidRPr="009D0E9A">
        <w:rPr>
          <w:rFonts w:ascii="Open Sans" w:hAnsi="Open Sans" w:cs="Open Sans"/>
          <w:sz w:val="20"/>
          <w:szCs w:val="20"/>
        </w:rPr>
        <w:t xml:space="preserve">Accepted file types for uploading include: MS Word, PDF, JPG, and PNG.  </w:t>
      </w:r>
    </w:p>
    <w:p w14:paraId="37217D71" w14:textId="77777777" w:rsidR="00C54E91" w:rsidRPr="009D0E9A" w:rsidRDefault="00260011" w:rsidP="00D517E3">
      <w:pPr>
        <w:pStyle w:val="NormalWeb"/>
        <w:contextualSpacing/>
        <w:rPr>
          <w:rFonts w:ascii="Open Sans" w:hAnsi="Open Sans" w:cs="Open Sans"/>
          <w:b/>
          <w:sz w:val="20"/>
          <w:szCs w:val="20"/>
        </w:rPr>
      </w:pPr>
      <w:r w:rsidRPr="009D0E9A">
        <w:rPr>
          <w:rFonts w:ascii="Open Sans" w:hAnsi="Open Sans" w:cs="Open Sans"/>
          <w:b/>
          <w:sz w:val="20"/>
          <w:szCs w:val="20"/>
        </w:rPr>
        <w:t>Virtual Event Format</w:t>
      </w:r>
    </w:p>
    <w:p w14:paraId="3C81FD01" w14:textId="14284E0D" w:rsidR="000B4DFD" w:rsidRPr="000B4DFD" w:rsidRDefault="000B4DFD" w:rsidP="000B4DFD">
      <w:pPr>
        <w:pStyle w:val="NormalWeb"/>
        <w:contextualSpacing/>
        <w:rPr>
          <w:rFonts w:ascii="Open Sans" w:hAnsi="Open Sans" w:cs="Open Sans"/>
          <w:sz w:val="20"/>
          <w:szCs w:val="20"/>
        </w:rPr>
      </w:pPr>
      <w:r w:rsidRPr="000B4DFD">
        <w:rPr>
          <w:rFonts w:ascii="Open Sans" w:hAnsi="Open Sans" w:cs="Open Sans"/>
          <w:sz w:val="20"/>
          <w:szCs w:val="20"/>
        </w:rPr>
        <w:t>This virtual career development has been designed for students to participate from any location.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B4DFD">
        <w:rPr>
          <w:rFonts w:ascii="Open Sans" w:hAnsi="Open Sans" w:cs="Open Sans"/>
          <w:sz w:val="20"/>
          <w:szCs w:val="20"/>
        </w:rPr>
        <w:t>Students should participate individually and should not have other students in the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B4DFD">
        <w:rPr>
          <w:rFonts w:ascii="Open Sans" w:hAnsi="Open Sans" w:cs="Open Sans"/>
          <w:sz w:val="20"/>
          <w:szCs w:val="20"/>
        </w:rPr>
        <w:t>same room with them during the event. Students need access to any device that has an internet browser and an internet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B4DFD">
        <w:rPr>
          <w:rFonts w:ascii="Open Sans" w:hAnsi="Open Sans" w:cs="Open Sans"/>
          <w:sz w:val="20"/>
          <w:szCs w:val="20"/>
        </w:rPr>
        <w:t>connection. T</w:t>
      </w:r>
      <w:r w:rsidR="00262BE9">
        <w:rPr>
          <w:rFonts w:ascii="Open Sans" w:hAnsi="Open Sans" w:cs="Open Sans"/>
          <w:sz w:val="20"/>
          <w:szCs w:val="20"/>
        </w:rPr>
        <w:t>his</w:t>
      </w:r>
      <w:r w:rsidRPr="000B4DFD">
        <w:rPr>
          <w:rFonts w:ascii="Open Sans" w:hAnsi="Open Sans" w:cs="Open Sans"/>
          <w:sz w:val="20"/>
          <w:szCs w:val="20"/>
        </w:rPr>
        <w:t xml:space="preserve"> event will be administered using Google Forms</w:t>
      </w:r>
      <w:r w:rsidR="00262BE9">
        <w:rPr>
          <w:rFonts w:ascii="Open Sans" w:hAnsi="Open Sans" w:cs="Open Sans"/>
          <w:sz w:val="20"/>
          <w:szCs w:val="20"/>
        </w:rPr>
        <w:t xml:space="preserve"> and Zoom</w:t>
      </w:r>
      <w:r w:rsidRPr="000B4DFD">
        <w:rPr>
          <w:rFonts w:ascii="Open Sans" w:hAnsi="Open Sans" w:cs="Open Sans"/>
          <w:sz w:val="20"/>
          <w:szCs w:val="20"/>
        </w:rPr>
        <w:t xml:space="preserve">. </w:t>
      </w:r>
      <w:r w:rsidR="00262BE9" w:rsidRPr="00262BE9">
        <w:rPr>
          <w:rFonts w:ascii="Open Sans" w:hAnsi="Open Sans" w:cs="Open Sans"/>
          <w:b/>
          <w:bCs/>
          <w:sz w:val="20"/>
          <w:szCs w:val="20"/>
        </w:rPr>
        <w:t xml:space="preserve">Students will be required to have their cameras turned “on” while participating in this event. </w:t>
      </w:r>
      <w:r w:rsidRPr="000B4DFD">
        <w:rPr>
          <w:rFonts w:ascii="Open Sans" w:hAnsi="Open Sans" w:cs="Open Sans"/>
          <w:sz w:val="20"/>
          <w:szCs w:val="20"/>
        </w:rPr>
        <w:t>Please follow all loca</w:t>
      </w:r>
      <w:r>
        <w:rPr>
          <w:rFonts w:ascii="Open Sans" w:hAnsi="Open Sans" w:cs="Open Sans"/>
          <w:sz w:val="20"/>
          <w:szCs w:val="20"/>
        </w:rPr>
        <w:t xml:space="preserve">l </w:t>
      </w:r>
      <w:r w:rsidRPr="000B4DFD">
        <w:rPr>
          <w:rFonts w:ascii="Open Sans" w:hAnsi="Open Sans" w:cs="Open Sans"/>
          <w:sz w:val="20"/>
          <w:szCs w:val="20"/>
        </w:rPr>
        <w:t>rules and regulations regarding group gatherings and school attendance.</w:t>
      </w:r>
      <w:r w:rsidR="00262BE9">
        <w:rPr>
          <w:rFonts w:ascii="Open Sans" w:hAnsi="Open Sans" w:cs="Open Sans"/>
          <w:sz w:val="20"/>
          <w:szCs w:val="20"/>
        </w:rPr>
        <w:t xml:space="preserve"> </w:t>
      </w:r>
      <w:r w:rsidR="00262BE9" w:rsidRPr="000B4DFD">
        <w:rPr>
          <w:rFonts w:ascii="Open Sans" w:hAnsi="Open Sans" w:cs="Open Sans"/>
          <w:sz w:val="20"/>
          <w:szCs w:val="20"/>
        </w:rPr>
        <w:t>Proctors will be required as outlined below</w:t>
      </w:r>
      <w:r w:rsidR="00262BE9">
        <w:rPr>
          <w:rFonts w:ascii="Open Sans" w:hAnsi="Open Sans" w:cs="Open Sans"/>
          <w:sz w:val="20"/>
          <w:szCs w:val="20"/>
        </w:rPr>
        <w:t>.</w:t>
      </w:r>
    </w:p>
    <w:p w14:paraId="61D3F4BD" w14:textId="6D3E59CD" w:rsidR="000B4DFD" w:rsidRPr="000B4DFD" w:rsidRDefault="000B4DFD" w:rsidP="000B4DFD">
      <w:pPr>
        <w:pStyle w:val="NormalWeb"/>
        <w:contextualSpacing/>
        <w:rPr>
          <w:rFonts w:ascii="Open Sans" w:hAnsi="Open Sans" w:cs="Open Sans"/>
          <w:b/>
          <w:bCs/>
          <w:sz w:val="20"/>
          <w:szCs w:val="20"/>
        </w:rPr>
      </w:pPr>
      <w:r w:rsidRPr="000B4DFD">
        <w:rPr>
          <w:rFonts w:ascii="Open Sans" w:hAnsi="Open Sans" w:cs="Open Sans"/>
          <w:b/>
          <w:bCs/>
          <w:sz w:val="20"/>
          <w:szCs w:val="20"/>
        </w:rPr>
        <w:lastRenderedPageBreak/>
        <w:t>Proctors</w:t>
      </w:r>
    </w:p>
    <w:p w14:paraId="5881049B" w14:textId="51FC959F" w:rsidR="000B4DFD" w:rsidRDefault="000B4DFD" w:rsidP="000B4DFD">
      <w:pPr>
        <w:pStyle w:val="NormalWeb"/>
        <w:contextualSpacing/>
        <w:rPr>
          <w:rFonts w:ascii="Open Sans" w:hAnsi="Open Sans" w:cs="Open Sans"/>
          <w:sz w:val="20"/>
          <w:szCs w:val="20"/>
        </w:rPr>
      </w:pPr>
      <w:r w:rsidRPr="000B4DFD">
        <w:rPr>
          <w:rFonts w:ascii="Open Sans" w:hAnsi="Open Sans" w:cs="Open Sans"/>
          <w:sz w:val="20"/>
          <w:szCs w:val="20"/>
        </w:rPr>
        <w:t>Adult proctors will be required for all CDEs/LDEs. Proctors cannot be agriculture teachers/FFA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B4DFD">
        <w:rPr>
          <w:rFonts w:ascii="Open Sans" w:hAnsi="Open Sans" w:cs="Open Sans"/>
          <w:sz w:val="20"/>
          <w:szCs w:val="20"/>
        </w:rPr>
        <w:t>Advisors. Students will be required to log on to Zoom at the beginning of the event with the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B4DFD">
        <w:rPr>
          <w:rFonts w:ascii="Open Sans" w:hAnsi="Open Sans" w:cs="Open Sans"/>
          <w:sz w:val="20"/>
          <w:szCs w:val="20"/>
        </w:rPr>
        <w:t xml:space="preserve">proctor in the room. Once the student completes the online </w:t>
      </w:r>
      <w:r>
        <w:rPr>
          <w:rFonts w:ascii="Open Sans" w:hAnsi="Open Sans" w:cs="Open Sans"/>
          <w:sz w:val="20"/>
          <w:szCs w:val="20"/>
        </w:rPr>
        <w:t>event</w:t>
      </w:r>
      <w:r w:rsidRPr="000B4DFD">
        <w:rPr>
          <w:rFonts w:ascii="Open Sans" w:hAnsi="Open Sans" w:cs="Open Sans"/>
          <w:sz w:val="20"/>
          <w:szCs w:val="20"/>
        </w:rPr>
        <w:t>, the proctor will be required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B4DFD">
        <w:rPr>
          <w:rFonts w:ascii="Open Sans" w:hAnsi="Open Sans" w:cs="Open Sans"/>
          <w:sz w:val="20"/>
          <w:szCs w:val="20"/>
        </w:rPr>
        <w:t>to certify that the student did not use or receive any additional assistance from any means. This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B4DFD">
        <w:rPr>
          <w:rFonts w:ascii="Open Sans" w:hAnsi="Open Sans" w:cs="Open Sans"/>
          <w:sz w:val="20"/>
          <w:szCs w:val="20"/>
        </w:rPr>
        <w:t xml:space="preserve">certification will be </w:t>
      </w:r>
      <w:r>
        <w:rPr>
          <w:rFonts w:ascii="Open Sans" w:hAnsi="Open Sans" w:cs="Open Sans"/>
          <w:sz w:val="20"/>
          <w:szCs w:val="20"/>
        </w:rPr>
        <w:t>completed as part of the google form, before submission</w:t>
      </w:r>
      <w:r w:rsidRPr="000B4DFD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675BF945" w14:textId="77777777" w:rsidR="000B4DFD" w:rsidRDefault="000B4DFD" w:rsidP="000B4DFD">
      <w:pPr>
        <w:pStyle w:val="NormalWeb"/>
        <w:contextualSpacing/>
        <w:rPr>
          <w:rFonts w:ascii="Open Sans" w:hAnsi="Open Sans" w:cs="Open Sans"/>
          <w:sz w:val="20"/>
          <w:szCs w:val="20"/>
        </w:rPr>
      </w:pPr>
    </w:p>
    <w:p w14:paraId="0CF299A2" w14:textId="77777777" w:rsidR="000B4DFD" w:rsidRPr="000B4DFD" w:rsidRDefault="000B4DFD" w:rsidP="000B4DFD">
      <w:pPr>
        <w:pStyle w:val="NormalWeb"/>
        <w:contextualSpacing/>
        <w:rPr>
          <w:rFonts w:ascii="Open Sans" w:hAnsi="Open Sans" w:cs="Open Sans"/>
          <w:b/>
          <w:bCs/>
          <w:sz w:val="20"/>
          <w:szCs w:val="20"/>
        </w:rPr>
      </w:pPr>
      <w:r w:rsidRPr="000B4DFD">
        <w:rPr>
          <w:rFonts w:ascii="Open Sans" w:hAnsi="Open Sans" w:cs="Open Sans"/>
          <w:b/>
          <w:bCs/>
          <w:sz w:val="20"/>
          <w:szCs w:val="20"/>
        </w:rPr>
        <w:t xml:space="preserve">North Carolina FFA Honesty Pledge </w:t>
      </w:r>
    </w:p>
    <w:p w14:paraId="1AD485DB" w14:textId="13948BE9" w:rsidR="000C17EB" w:rsidRPr="009D0E9A" w:rsidRDefault="000B4DFD" w:rsidP="000B4DFD">
      <w:pPr>
        <w:pStyle w:val="NormalWeb"/>
        <w:contextualSpacing/>
        <w:rPr>
          <w:rFonts w:ascii="Open Sans" w:hAnsi="Open Sans" w:cs="Open Sans"/>
          <w:sz w:val="20"/>
          <w:szCs w:val="20"/>
        </w:rPr>
      </w:pPr>
      <w:r w:rsidRPr="000B4DFD">
        <w:rPr>
          <w:rFonts w:ascii="Open Sans" w:hAnsi="Open Sans" w:cs="Open Sans"/>
          <w:sz w:val="20"/>
          <w:szCs w:val="20"/>
        </w:rPr>
        <w:t>Students should participate individually. All work they do should be the result of their own efforts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B4DFD">
        <w:rPr>
          <w:rFonts w:ascii="Open Sans" w:hAnsi="Open Sans" w:cs="Open Sans"/>
          <w:sz w:val="20"/>
          <w:szCs w:val="20"/>
        </w:rPr>
        <w:t>with no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B4DFD">
        <w:rPr>
          <w:rFonts w:ascii="Open Sans" w:hAnsi="Open Sans" w:cs="Open Sans"/>
          <w:sz w:val="20"/>
          <w:szCs w:val="20"/>
        </w:rPr>
        <w:t>assistance from anyone or any type of reference material available in any form. At the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B4DFD">
        <w:rPr>
          <w:rFonts w:ascii="Open Sans" w:hAnsi="Open Sans" w:cs="Open Sans"/>
          <w:sz w:val="20"/>
          <w:szCs w:val="20"/>
        </w:rPr>
        <w:t>very beginning of the virtual event, all students will have to agree to abide by the North Carolina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B4DFD">
        <w:rPr>
          <w:rFonts w:ascii="Open Sans" w:hAnsi="Open Sans" w:cs="Open Sans"/>
          <w:sz w:val="20"/>
          <w:szCs w:val="20"/>
        </w:rPr>
        <w:t xml:space="preserve">FFA Honesty Pledge before they are able to participate. </w:t>
      </w:r>
    </w:p>
    <w:p w14:paraId="4B5A9DD8" w14:textId="77777777" w:rsidR="00CA386D" w:rsidRPr="009D0E9A" w:rsidRDefault="00CA386D" w:rsidP="00D517E3">
      <w:pPr>
        <w:pStyle w:val="NormalWeb"/>
        <w:contextualSpacing/>
        <w:rPr>
          <w:rFonts w:ascii="Open Sans" w:hAnsi="Open Sans" w:cs="Open Sans"/>
          <w:sz w:val="20"/>
          <w:szCs w:val="20"/>
        </w:rPr>
      </w:pPr>
    </w:p>
    <w:p w14:paraId="2C4C9874" w14:textId="77777777" w:rsidR="00294193" w:rsidRPr="009D0E9A" w:rsidRDefault="00294193" w:rsidP="00294193">
      <w:pPr>
        <w:pStyle w:val="NormalWeb"/>
        <w:contextualSpacing/>
        <w:rPr>
          <w:rFonts w:ascii="Open Sans" w:hAnsi="Open Sans" w:cs="Open Sans"/>
          <w:b/>
          <w:sz w:val="20"/>
          <w:szCs w:val="20"/>
        </w:rPr>
      </w:pPr>
      <w:r w:rsidRPr="009D0E9A">
        <w:rPr>
          <w:rFonts w:ascii="Open Sans" w:hAnsi="Open Sans" w:cs="Open Sans"/>
          <w:b/>
          <w:sz w:val="20"/>
          <w:szCs w:val="20"/>
        </w:rPr>
        <w:t>Special Accommodations</w:t>
      </w:r>
    </w:p>
    <w:p w14:paraId="11817123" w14:textId="723FEF74" w:rsidR="00294193" w:rsidRPr="009D0E9A" w:rsidRDefault="00294193" w:rsidP="00294193">
      <w:pPr>
        <w:pStyle w:val="NormalWeb"/>
        <w:contextualSpacing/>
        <w:rPr>
          <w:rFonts w:ascii="Open Sans" w:hAnsi="Open Sans" w:cs="Open Sans"/>
          <w:color w:val="4472C4" w:themeColor="accent1"/>
          <w:sz w:val="20"/>
          <w:szCs w:val="20"/>
        </w:rPr>
      </w:pPr>
      <w:r w:rsidRPr="009D0E9A">
        <w:rPr>
          <w:rFonts w:ascii="Open Sans" w:hAnsi="Open Sans" w:cs="Open Sans"/>
          <w:sz w:val="20"/>
          <w:szCs w:val="20"/>
        </w:rPr>
        <w:t xml:space="preserve">Advisors should email </w:t>
      </w:r>
      <w:hyperlink r:id="rId9" w:history="1">
        <w:r w:rsidR="00540362" w:rsidRPr="009D0E9A">
          <w:rPr>
            <w:rStyle w:val="Hyperlink"/>
            <w:rFonts w:ascii="Open Sans" w:hAnsi="Open Sans" w:cs="Open Sans"/>
            <w:sz w:val="20"/>
            <w:szCs w:val="20"/>
            <w:u w:val="none"/>
          </w:rPr>
          <w:t>andy_voncanon@ncsu.edu</w:t>
        </w:r>
      </w:hyperlink>
      <w:r w:rsidR="00540362" w:rsidRPr="009D0E9A">
        <w:rPr>
          <w:rFonts w:ascii="Open Sans" w:hAnsi="Open Sans" w:cs="Open Sans"/>
          <w:color w:val="4472C4" w:themeColor="accent1"/>
          <w:sz w:val="20"/>
          <w:szCs w:val="20"/>
        </w:rPr>
        <w:t xml:space="preserve"> </w:t>
      </w:r>
      <w:r w:rsidRPr="009D0E9A">
        <w:rPr>
          <w:rFonts w:ascii="Open Sans" w:hAnsi="Open Sans" w:cs="Open Sans"/>
          <w:sz w:val="20"/>
          <w:szCs w:val="20"/>
        </w:rPr>
        <w:t>at the time of registration if any student requires any special accommodation to participate in the virtual career development event.</w:t>
      </w:r>
    </w:p>
    <w:p w14:paraId="13166D93" w14:textId="77777777" w:rsidR="00B34859" w:rsidRPr="009D0E9A" w:rsidRDefault="00B34859" w:rsidP="00D517E3">
      <w:pPr>
        <w:pStyle w:val="NormalWeb"/>
        <w:contextualSpacing/>
        <w:rPr>
          <w:rFonts w:ascii="Open Sans" w:hAnsi="Open Sans" w:cs="Open Sans"/>
          <w:sz w:val="20"/>
          <w:szCs w:val="20"/>
        </w:rPr>
      </w:pPr>
    </w:p>
    <w:p w14:paraId="5E766496" w14:textId="0DC4B4E0" w:rsidR="00260011" w:rsidRPr="009D0E9A" w:rsidRDefault="00AC38AF" w:rsidP="00D517E3">
      <w:pPr>
        <w:pStyle w:val="NormalWeb"/>
        <w:contextualSpacing/>
        <w:rPr>
          <w:rFonts w:ascii="Open Sans" w:hAnsi="Open Sans" w:cs="Open Sans"/>
          <w:b/>
          <w:sz w:val="20"/>
          <w:szCs w:val="20"/>
        </w:rPr>
      </w:pPr>
      <w:r w:rsidRPr="009D0E9A">
        <w:rPr>
          <w:rFonts w:ascii="Open Sans" w:hAnsi="Open Sans" w:cs="Open Sans"/>
          <w:b/>
          <w:sz w:val="20"/>
          <w:szCs w:val="20"/>
        </w:rPr>
        <w:t>Dairy</w:t>
      </w:r>
      <w:r w:rsidR="00986BF4" w:rsidRPr="009D0E9A">
        <w:rPr>
          <w:rFonts w:ascii="Open Sans" w:hAnsi="Open Sans" w:cs="Open Sans"/>
          <w:b/>
          <w:sz w:val="20"/>
          <w:szCs w:val="20"/>
        </w:rPr>
        <w:t xml:space="preserve"> Evaluation</w:t>
      </w:r>
      <w:r w:rsidR="00260011" w:rsidRPr="009D0E9A">
        <w:rPr>
          <w:rFonts w:ascii="Open Sans" w:hAnsi="Open Sans" w:cs="Open Sans"/>
          <w:b/>
          <w:sz w:val="20"/>
          <w:szCs w:val="20"/>
        </w:rPr>
        <w:t xml:space="preserve"> CDE Virtual Format</w:t>
      </w:r>
    </w:p>
    <w:p w14:paraId="339F4325" w14:textId="7524C5A4" w:rsidR="00986BF4" w:rsidRPr="009D0E9A" w:rsidRDefault="0006005D" w:rsidP="00986BF4">
      <w:pPr>
        <w:pStyle w:val="NormalWeb"/>
        <w:contextualSpacing/>
        <w:rPr>
          <w:rFonts w:ascii="Open Sans" w:hAnsi="Open Sans" w:cs="Open Sans"/>
          <w:sz w:val="20"/>
          <w:szCs w:val="20"/>
        </w:rPr>
      </w:pPr>
      <w:r w:rsidRPr="009D0E9A">
        <w:rPr>
          <w:rFonts w:ascii="Open Sans" w:hAnsi="Open Sans" w:cs="Open Sans"/>
          <w:sz w:val="20"/>
          <w:szCs w:val="20"/>
        </w:rPr>
        <w:t>The</w:t>
      </w:r>
      <w:r w:rsidR="00AC38AF" w:rsidRPr="009D0E9A">
        <w:rPr>
          <w:rFonts w:ascii="Open Sans" w:hAnsi="Open Sans" w:cs="Open Sans"/>
          <w:sz w:val="20"/>
          <w:szCs w:val="20"/>
        </w:rPr>
        <w:t xml:space="preserve"> Dairy</w:t>
      </w:r>
      <w:r w:rsidR="00986BF4" w:rsidRPr="009D0E9A">
        <w:rPr>
          <w:rFonts w:ascii="Open Sans" w:hAnsi="Open Sans" w:cs="Open Sans"/>
          <w:sz w:val="20"/>
          <w:szCs w:val="20"/>
        </w:rPr>
        <w:t xml:space="preserve"> Evaluation</w:t>
      </w:r>
      <w:r w:rsidRPr="009D0E9A">
        <w:rPr>
          <w:rFonts w:ascii="Open Sans" w:hAnsi="Open Sans" w:cs="Open Sans"/>
          <w:sz w:val="20"/>
          <w:szCs w:val="20"/>
        </w:rPr>
        <w:t xml:space="preserve"> CDE </w:t>
      </w:r>
      <w:r w:rsidR="00AC38AF" w:rsidRPr="009D0E9A">
        <w:rPr>
          <w:rFonts w:ascii="Open Sans" w:hAnsi="Open Sans" w:cs="Open Sans"/>
          <w:sz w:val="20"/>
          <w:szCs w:val="20"/>
        </w:rPr>
        <w:t xml:space="preserve">– Round 1 </w:t>
      </w:r>
      <w:r w:rsidRPr="009D0E9A">
        <w:rPr>
          <w:rFonts w:ascii="Open Sans" w:hAnsi="Open Sans" w:cs="Open Sans"/>
          <w:sz w:val="20"/>
          <w:szCs w:val="20"/>
        </w:rPr>
        <w:t xml:space="preserve">will contain </w:t>
      </w:r>
      <w:r w:rsidR="00AC38AF" w:rsidRPr="009D0E9A">
        <w:rPr>
          <w:rFonts w:ascii="Open Sans" w:hAnsi="Open Sans" w:cs="Open Sans"/>
          <w:sz w:val="20"/>
          <w:szCs w:val="20"/>
        </w:rPr>
        <w:t>four</w:t>
      </w:r>
      <w:r w:rsidR="00986BF4" w:rsidRPr="009D0E9A">
        <w:rPr>
          <w:rFonts w:ascii="Open Sans" w:hAnsi="Open Sans" w:cs="Open Sans"/>
          <w:sz w:val="20"/>
          <w:szCs w:val="20"/>
        </w:rPr>
        <w:t xml:space="preserve"> placing classes. There will be no questions or oral reasons.</w:t>
      </w:r>
      <w:r w:rsidR="000C17EB" w:rsidRPr="009D0E9A">
        <w:rPr>
          <w:rFonts w:ascii="Open Sans" w:hAnsi="Open Sans" w:cs="Open Sans"/>
          <w:sz w:val="20"/>
          <w:szCs w:val="20"/>
        </w:rPr>
        <w:t xml:space="preserve"> We will use our own </w:t>
      </w:r>
      <w:r w:rsidR="002C0FDE" w:rsidRPr="009D0E9A">
        <w:rPr>
          <w:rFonts w:ascii="Open Sans" w:hAnsi="Open Sans" w:cs="Open Sans"/>
          <w:sz w:val="20"/>
          <w:szCs w:val="20"/>
        </w:rPr>
        <w:t>officials to place the classes</w:t>
      </w:r>
      <w:r w:rsidR="00AC38AF" w:rsidRPr="009D0E9A">
        <w:rPr>
          <w:rFonts w:ascii="Open Sans" w:hAnsi="Open Sans" w:cs="Open Sans"/>
          <w:sz w:val="20"/>
          <w:szCs w:val="20"/>
        </w:rPr>
        <w:t>.</w:t>
      </w:r>
    </w:p>
    <w:p w14:paraId="6B832070" w14:textId="77777777" w:rsidR="0010704B" w:rsidRPr="009D0E9A" w:rsidRDefault="0010704B" w:rsidP="00D517E3">
      <w:pPr>
        <w:pStyle w:val="NormalWeb"/>
        <w:contextualSpacing/>
        <w:rPr>
          <w:rFonts w:ascii="Open Sans" w:hAnsi="Open Sans" w:cs="Open Sans"/>
          <w:sz w:val="20"/>
          <w:szCs w:val="20"/>
        </w:rPr>
      </w:pPr>
    </w:p>
    <w:p w14:paraId="4E6089D8" w14:textId="4AA3D973" w:rsidR="00C54E91" w:rsidRPr="009D0E9A" w:rsidRDefault="00260011" w:rsidP="00D517E3">
      <w:pPr>
        <w:pStyle w:val="NormalWeb"/>
        <w:contextualSpacing/>
        <w:rPr>
          <w:rFonts w:ascii="Open Sans" w:hAnsi="Open Sans" w:cs="Open Sans"/>
          <w:sz w:val="20"/>
          <w:szCs w:val="20"/>
        </w:rPr>
      </w:pPr>
      <w:r w:rsidRPr="009D0E9A">
        <w:rPr>
          <w:rFonts w:ascii="Open Sans" w:hAnsi="Open Sans" w:cs="Open Sans"/>
          <w:sz w:val="20"/>
          <w:szCs w:val="20"/>
        </w:rPr>
        <w:t>Registered students will receive an email with a link, inviting them to</w:t>
      </w:r>
      <w:r w:rsidR="00986BF4" w:rsidRPr="009D0E9A">
        <w:rPr>
          <w:rFonts w:ascii="Open Sans" w:hAnsi="Open Sans" w:cs="Open Sans"/>
          <w:sz w:val="20"/>
          <w:szCs w:val="20"/>
        </w:rPr>
        <w:t xml:space="preserve"> participate in the contest</w:t>
      </w:r>
      <w:r w:rsidR="000C17EB" w:rsidRPr="009D0E9A">
        <w:rPr>
          <w:rFonts w:ascii="Open Sans" w:hAnsi="Open Sans" w:cs="Open Sans"/>
          <w:sz w:val="20"/>
          <w:szCs w:val="20"/>
        </w:rPr>
        <w:t>.  The contest</w:t>
      </w:r>
      <w:r w:rsidRPr="009D0E9A">
        <w:rPr>
          <w:rFonts w:ascii="Open Sans" w:hAnsi="Open Sans" w:cs="Open Sans"/>
          <w:sz w:val="20"/>
          <w:szCs w:val="20"/>
        </w:rPr>
        <w:t xml:space="preserve"> will only be available from </w:t>
      </w:r>
      <w:r w:rsidR="000B4DFD">
        <w:rPr>
          <w:rFonts w:ascii="Open Sans" w:hAnsi="Open Sans" w:cs="Open Sans"/>
          <w:b/>
          <w:sz w:val="20"/>
          <w:szCs w:val="20"/>
        </w:rPr>
        <w:t>3</w:t>
      </w:r>
      <w:r w:rsidR="00986BF4" w:rsidRPr="009D0E9A">
        <w:rPr>
          <w:rFonts w:ascii="Open Sans" w:hAnsi="Open Sans" w:cs="Open Sans"/>
          <w:b/>
          <w:sz w:val="20"/>
          <w:szCs w:val="20"/>
        </w:rPr>
        <w:t>:</w:t>
      </w:r>
      <w:r w:rsidR="000B4DFD">
        <w:rPr>
          <w:rFonts w:ascii="Open Sans" w:hAnsi="Open Sans" w:cs="Open Sans"/>
          <w:b/>
          <w:sz w:val="20"/>
          <w:szCs w:val="20"/>
        </w:rPr>
        <w:t>3</w:t>
      </w:r>
      <w:r w:rsidR="00986BF4" w:rsidRPr="009D0E9A">
        <w:rPr>
          <w:rFonts w:ascii="Open Sans" w:hAnsi="Open Sans" w:cs="Open Sans"/>
          <w:b/>
          <w:sz w:val="20"/>
          <w:szCs w:val="20"/>
        </w:rPr>
        <w:t>0</w:t>
      </w:r>
      <w:r w:rsidR="000B4DFD">
        <w:rPr>
          <w:rFonts w:ascii="Open Sans" w:hAnsi="Open Sans" w:cs="Open Sans"/>
          <w:b/>
          <w:sz w:val="20"/>
          <w:szCs w:val="20"/>
        </w:rPr>
        <w:t>p</w:t>
      </w:r>
      <w:r w:rsidR="00986BF4" w:rsidRPr="009D0E9A">
        <w:rPr>
          <w:rFonts w:ascii="Open Sans" w:hAnsi="Open Sans" w:cs="Open Sans"/>
          <w:b/>
          <w:sz w:val="20"/>
          <w:szCs w:val="20"/>
        </w:rPr>
        <w:t xml:space="preserve">m to </w:t>
      </w:r>
      <w:r w:rsidR="000B4DFD">
        <w:rPr>
          <w:rFonts w:ascii="Open Sans" w:hAnsi="Open Sans" w:cs="Open Sans"/>
          <w:b/>
          <w:sz w:val="20"/>
          <w:szCs w:val="20"/>
        </w:rPr>
        <w:t>4</w:t>
      </w:r>
      <w:r w:rsidR="000C17EB" w:rsidRPr="009D0E9A">
        <w:rPr>
          <w:rFonts w:ascii="Open Sans" w:hAnsi="Open Sans" w:cs="Open Sans"/>
          <w:b/>
          <w:sz w:val="20"/>
          <w:szCs w:val="20"/>
        </w:rPr>
        <w:t>:</w:t>
      </w:r>
      <w:r w:rsidR="000B4DFD">
        <w:rPr>
          <w:rFonts w:ascii="Open Sans" w:hAnsi="Open Sans" w:cs="Open Sans"/>
          <w:b/>
          <w:sz w:val="20"/>
          <w:szCs w:val="20"/>
        </w:rPr>
        <w:t>3</w:t>
      </w:r>
      <w:r w:rsidR="000C17EB" w:rsidRPr="009D0E9A">
        <w:rPr>
          <w:rFonts w:ascii="Open Sans" w:hAnsi="Open Sans" w:cs="Open Sans"/>
          <w:b/>
          <w:sz w:val="20"/>
          <w:szCs w:val="20"/>
        </w:rPr>
        <w:t>0</w:t>
      </w:r>
      <w:r w:rsidR="000B4DFD">
        <w:rPr>
          <w:rFonts w:ascii="Open Sans" w:hAnsi="Open Sans" w:cs="Open Sans"/>
          <w:b/>
          <w:sz w:val="20"/>
          <w:szCs w:val="20"/>
        </w:rPr>
        <w:t>p</w:t>
      </w:r>
      <w:r w:rsidR="00986BF4" w:rsidRPr="009D0E9A">
        <w:rPr>
          <w:rFonts w:ascii="Open Sans" w:hAnsi="Open Sans" w:cs="Open Sans"/>
          <w:b/>
          <w:sz w:val="20"/>
          <w:szCs w:val="20"/>
        </w:rPr>
        <w:t xml:space="preserve">m on </w:t>
      </w:r>
      <w:r w:rsidR="000B4DFD">
        <w:rPr>
          <w:rFonts w:ascii="Open Sans" w:hAnsi="Open Sans" w:cs="Open Sans"/>
          <w:b/>
          <w:sz w:val="20"/>
          <w:szCs w:val="20"/>
        </w:rPr>
        <w:t>April 30</w:t>
      </w:r>
      <w:r w:rsidRPr="009D0E9A">
        <w:rPr>
          <w:rFonts w:ascii="Open Sans" w:hAnsi="Open Sans" w:cs="Open Sans"/>
          <w:b/>
          <w:sz w:val="20"/>
          <w:szCs w:val="20"/>
        </w:rPr>
        <w:t>, 202</w:t>
      </w:r>
      <w:r w:rsidR="000B4DFD">
        <w:rPr>
          <w:rFonts w:ascii="Open Sans" w:hAnsi="Open Sans" w:cs="Open Sans"/>
          <w:b/>
          <w:sz w:val="20"/>
          <w:szCs w:val="20"/>
        </w:rPr>
        <w:t>1</w:t>
      </w:r>
      <w:r w:rsidRPr="009D0E9A">
        <w:rPr>
          <w:rFonts w:ascii="Open Sans" w:hAnsi="Open Sans" w:cs="Open Sans"/>
          <w:sz w:val="20"/>
          <w:szCs w:val="20"/>
        </w:rPr>
        <w:t xml:space="preserve">. </w:t>
      </w:r>
      <w:r w:rsidR="00262BE9">
        <w:rPr>
          <w:rFonts w:ascii="Open Sans" w:hAnsi="Open Sans" w:cs="Open Sans"/>
          <w:sz w:val="20"/>
          <w:szCs w:val="20"/>
        </w:rPr>
        <w:t>S</w:t>
      </w:r>
      <w:r w:rsidR="000C17EB" w:rsidRPr="009D0E9A">
        <w:rPr>
          <w:rFonts w:ascii="Open Sans" w:hAnsi="Open Sans" w:cs="Open Sans"/>
          <w:sz w:val="20"/>
          <w:szCs w:val="20"/>
        </w:rPr>
        <w:t>tudent</w:t>
      </w:r>
      <w:r w:rsidR="00262BE9">
        <w:rPr>
          <w:rFonts w:ascii="Open Sans" w:hAnsi="Open Sans" w:cs="Open Sans"/>
          <w:sz w:val="20"/>
          <w:szCs w:val="20"/>
        </w:rPr>
        <w:t>s</w:t>
      </w:r>
      <w:r w:rsidR="000C17EB" w:rsidRPr="009D0E9A">
        <w:rPr>
          <w:rFonts w:ascii="Open Sans" w:hAnsi="Open Sans" w:cs="Open Sans"/>
          <w:sz w:val="20"/>
          <w:szCs w:val="20"/>
        </w:rPr>
        <w:t xml:space="preserve"> </w:t>
      </w:r>
      <w:r w:rsidR="006D7EE0" w:rsidRPr="009D0E9A">
        <w:rPr>
          <w:rFonts w:ascii="Open Sans" w:hAnsi="Open Sans" w:cs="Open Sans"/>
          <w:sz w:val="20"/>
          <w:szCs w:val="20"/>
        </w:rPr>
        <w:t>will</w:t>
      </w:r>
      <w:r w:rsidR="000C17EB" w:rsidRPr="009D0E9A">
        <w:rPr>
          <w:rFonts w:ascii="Open Sans" w:hAnsi="Open Sans" w:cs="Open Sans"/>
          <w:sz w:val="20"/>
          <w:szCs w:val="20"/>
        </w:rPr>
        <w:t xml:space="preserve"> only access the contest one time using the </w:t>
      </w:r>
      <w:r w:rsidR="00262BE9">
        <w:rPr>
          <w:rFonts w:ascii="Open Sans" w:hAnsi="Open Sans" w:cs="Open Sans"/>
          <w:sz w:val="20"/>
          <w:szCs w:val="20"/>
        </w:rPr>
        <w:t xml:space="preserve">link </w:t>
      </w:r>
      <w:r w:rsidR="000C17EB" w:rsidRPr="009D0E9A">
        <w:rPr>
          <w:rFonts w:ascii="Open Sans" w:hAnsi="Open Sans" w:cs="Open Sans"/>
          <w:sz w:val="20"/>
          <w:szCs w:val="20"/>
        </w:rPr>
        <w:t>issued to them on the day of the event. There is no time limit on classes</w:t>
      </w:r>
      <w:r w:rsidR="00262BE9">
        <w:rPr>
          <w:rFonts w:ascii="Open Sans" w:hAnsi="Open Sans" w:cs="Open Sans"/>
          <w:sz w:val="20"/>
          <w:szCs w:val="20"/>
        </w:rPr>
        <w:t>,</w:t>
      </w:r>
      <w:r w:rsidR="000C17EB" w:rsidRPr="009D0E9A">
        <w:rPr>
          <w:rFonts w:ascii="Open Sans" w:hAnsi="Open Sans" w:cs="Open Sans"/>
          <w:sz w:val="20"/>
          <w:szCs w:val="20"/>
        </w:rPr>
        <w:t xml:space="preserve"> </w:t>
      </w:r>
      <w:r w:rsidR="00262BE9">
        <w:rPr>
          <w:rFonts w:ascii="Open Sans" w:hAnsi="Open Sans" w:cs="Open Sans"/>
          <w:sz w:val="20"/>
          <w:szCs w:val="20"/>
        </w:rPr>
        <w:t>h</w:t>
      </w:r>
      <w:r w:rsidR="000C17EB" w:rsidRPr="009D0E9A">
        <w:rPr>
          <w:rFonts w:ascii="Open Sans" w:hAnsi="Open Sans" w:cs="Open Sans"/>
          <w:sz w:val="20"/>
          <w:szCs w:val="20"/>
        </w:rPr>
        <w:t xml:space="preserve">owever students must finish before the </w:t>
      </w:r>
      <w:r w:rsidR="00262BE9">
        <w:rPr>
          <w:rFonts w:ascii="Open Sans" w:hAnsi="Open Sans" w:cs="Open Sans"/>
          <w:sz w:val="20"/>
          <w:szCs w:val="20"/>
        </w:rPr>
        <w:t>4</w:t>
      </w:r>
      <w:r w:rsidR="006D7EE0" w:rsidRPr="009D0E9A">
        <w:rPr>
          <w:rFonts w:ascii="Open Sans" w:hAnsi="Open Sans" w:cs="Open Sans"/>
          <w:sz w:val="20"/>
          <w:szCs w:val="20"/>
        </w:rPr>
        <w:t>:</w:t>
      </w:r>
      <w:r w:rsidR="00262BE9">
        <w:rPr>
          <w:rFonts w:ascii="Open Sans" w:hAnsi="Open Sans" w:cs="Open Sans"/>
          <w:sz w:val="20"/>
          <w:szCs w:val="20"/>
        </w:rPr>
        <w:t>3</w:t>
      </w:r>
      <w:r w:rsidR="006D7EE0" w:rsidRPr="009D0E9A">
        <w:rPr>
          <w:rFonts w:ascii="Open Sans" w:hAnsi="Open Sans" w:cs="Open Sans"/>
          <w:sz w:val="20"/>
          <w:szCs w:val="20"/>
        </w:rPr>
        <w:t>0</w:t>
      </w:r>
      <w:r w:rsidR="00262BE9">
        <w:rPr>
          <w:rFonts w:ascii="Open Sans" w:hAnsi="Open Sans" w:cs="Open Sans"/>
          <w:sz w:val="20"/>
          <w:szCs w:val="20"/>
        </w:rPr>
        <w:t>p</w:t>
      </w:r>
      <w:r w:rsidR="000C17EB" w:rsidRPr="009D0E9A">
        <w:rPr>
          <w:rFonts w:ascii="Open Sans" w:hAnsi="Open Sans" w:cs="Open Sans"/>
          <w:sz w:val="20"/>
          <w:szCs w:val="20"/>
        </w:rPr>
        <w:t>m deadline or their scores will not be counted</w:t>
      </w:r>
      <w:r w:rsidR="006D7EE0" w:rsidRPr="009D0E9A">
        <w:rPr>
          <w:rFonts w:ascii="Open Sans" w:hAnsi="Open Sans" w:cs="Open Sans"/>
          <w:sz w:val="20"/>
          <w:szCs w:val="20"/>
        </w:rPr>
        <w:t>.</w:t>
      </w:r>
      <w:r w:rsidR="000C17EB" w:rsidRPr="009D0E9A">
        <w:rPr>
          <w:rFonts w:ascii="Open Sans" w:hAnsi="Open Sans" w:cs="Open Sans"/>
          <w:sz w:val="20"/>
          <w:szCs w:val="20"/>
        </w:rPr>
        <w:t xml:space="preserve"> </w:t>
      </w:r>
      <w:r w:rsidRPr="009D0E9A">
        <w:rPr>
          <w:rFonts w:ascii="Open Sans" w:hAnsi="Open Sans" w:cs="Open Sans"/>
          <w:sz w:val="20"/>
          <w:szCs w:val="20"/>
        </w:rPr>
        <w:t xml:space="preserve">  </w:t>
      </w:r>
    </w:p>
    <w:p w14:paraId="6894FFB4" w14:textId="77777777" w:rsidR="00012451" w:rsidRPr="009D0E9A" w:rsidRDefault="00012451" w:rsidP="00D517E3">
      <w:pPr>
        <w:pStyle w:val="NormalWeb"/>
        <w:contextualSpacing/>
        <w:rPr>
          <w:rFonts w:ascii="Open Sans" w:hAnsi="Open Sans" w:cs="Open Sans"/>
          <w:sz w:val="20"/>
          <w:szCs w:val="20"/>
        </w:rPr>
      </w:pPr>
    </w:p>
    <w:p w14:paraId="4B51F2CD" w14:textId="11629906" w:rsidR="007576D2" w:rsidRPr="009D0E9A" w:rsidRDefault="007576D2" w:rsidP="00012451">
      <w:pPr>
        <w:pStyle w:val="NormalWeb"/>
        <w:contextualSpacing/>
        <w:rPr>
          <w:rFonts w:ascii="Open Sans" w:hAnsi="Open Sans" w:cs="Open Sans"/>
          <w:b/>
          <w:sz w:val="20"/>
          <w:szCs w:val="20"/>
        </w:rPr>
      </w:pPr>
      <w:r w:rsidRPr="009D0E9A">
        <w:rPr>
          <w:rFonts w:ascii="Open Sans" w:hAnsi="Open Sans" w:cs="Open Sans"/>
          <w:b/>
          <w:sz w:val="20"/>
          <w:szCs w:val="20"/>
        </w:rPr>
        <w:t>Scoring</w:t>
      </w:r>
      <w:r w:rsidR="00855C2F" w:rsidRPr="009D0E9A">
        <w:rPr>
          <w:rFonts w:ascii="Open Sans" w:hAnsi="Open Sans" w:cs="Open Sans"/>
          <w:b/>
          <w:sz w:val="20"/>
          <w:szCs w:val="20"/>
        </w:rPr>
        <w:t xml:space="preserve"> – Round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70"/>
        <w:gridCol w:w="2958"/>
      </w:tblGrid>
      <w:tr w:rsidR="007576D2" w:rsidRPr="009D0E9A" w14:paraId="66D808B8" w14:textId="77777777" w:rsidTr="007576D2">
        <w:tc>
          <w:tcPr>
            <w:tcW w:w="3235" w:type="dxa"/>
          </w:tcPr>
          <w:p w14:paraId="21DC7053" w14:textId="77777777" w:rsidR="007576D2" w:rsidRPr="009D0E9A" w:rsidRDefault="007576D2" w:rsidP="00012451">
            <w:pPr>
              <w:pStyle w:val="NormalWeb"/>
              <w:contextualSpacing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b/>
                <w:sz w:val="20"/>
                <w:szCs w:val="20"/>
              </w:rPr>
              <w:t>Activities</w:t>
            </w:r>
          </w:p>
        </w:tc>
        <w:tc>
          <w:tcPr>
            <w:tcW w:w="2970" w:type="dxa"/>
          </w:tcPr>
          <w:p w14:paraId="20CDEF6E" w14:textId="77777777" w:rsidR="007576D2" w:rsidRPr="009D0E9A" w:rsidRDefault="007576D2" w:rsidP="00012451">
            <w:pPr>
              <w:pStyle w:val="NormalWeb"/>
              <w:contextualSpacing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b/>
                <w:sz w:val="20"/>
                <w:szCs w:val="20"/>
              </w:rPr>
              <w:t>Individual Points</w:t>
            </w:r>
          </w:p>
        </w:tc>
        <w:tc>
          <w:tcPr>
            <w:tcW w:w="2958" w:type="dxa"/>
          </w:tcPr>
          <w:p w14:paraId="1767092F" w14:textId="77777777" w:rsidR="007576D2" w:rsidRPr="009D0E9A" w:rsidRDefault="007576D2" w:rsidP="00012451">
            <w:pPr>
              <w:pStyle w:val="NormalWeb"/>
              <w:contextualSpacing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b/>
                <w:sz w:val="20"/>
                <w:szCs w:val="20"/>
              </w:rPr>
              <w:t>Team Points</w:t>
            </w:r>
          </w:p>
        </w:tc>
      </w:tr>
      <w:tr w:rsidR="007576D2" w:rsidRPr="009D0E9A" w14:paraId="3996FC46" w14:textId="77777777" w:rsidTr="007576D2">
        <w:tc>
          <w:tcPr>
            <w:tcW w:w="3235" w:type="dxa"/>
          </w:tcPr>
          <w:p w14:paraId="08D360FA" w14:textId="305B4DC7" w:rsidR="007576D2" w:rsidRPr="009D0E9A" w:rsidRDefault="000C17EB" w:rsidP="00012451">
            <w:pPr>
              <w:pStyle w:val="NormalWeb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sz w:val="20"/>
                <w:szCs w:val="20"/>
              </w:rPr>
              <w:t>Each placing class</w:t>
            </w:r>
          </w:p>
        </w:tc>
        <w:tc>
          <w:tcPr>
            <w:tcW w:w="2970" w:type="dxa"/>
          </w:tcPr>
          <w:p w14:paraId="303BFA0A" w14:textId="40CBDDB5" w:rsidR="007576D2" w:rsidRPr="009D0E9A" w:rsidRDefault="000C17EB" w:rsidP="00012451">
            <w:pPr>
              <w:pStyle w:val="NormalWeb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sz w:val="20"/>
                <w:szCs w:val="20"/>
              </w:rPr>
              <w:t>50</w:t>
            </w:r>
          </w:p>
        </w:tc>
        <w:tc>
          <w:tcPr>
            <w:tcW w:w="2958" w:type="dxa"/>
          </w:tcPr>
          <w:p w14:paraId="07F41359" w14:textId="0FF4814F" w:rsidR="007576D2" w:rsidRPr="009D0E9A" w:rsidRDefault="000C17EB" w:rsidP="00012451">
            <w:pPr>
              <w:pStyle w:val="NormalWeb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</w:tr>
      <w:tr w:rsidR="007576D2" w:rsidRPr="009D0E9A" w14:paraId="6A6FBB7C" w14:textId="77777777" w:rsidTr="007576D2">
        <w:tc>
          <w:tcPr>
            <w:tcW w:w="3235" w:type="dxa"/>
          </w:tcPr>
          <w:p w14:paraId="644DB91B" w14:textId="77777777" w:rsidR="007576D2" w:rsidRPr="009D0E9A" w:rsidRDefault="007576D2" w:rsidP="00012451">
            <w:pPr>
              <w:pStyle w:val="NormalWeb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sz w:val="20"/>
                <w:szCs w:val="20"/>
              </w:rPr>
              <w:t>Maximum Points</w:t>
            </w:r>
          </w:p>
        </w:tc>
        <w:tc>
          <w:tcPr>
            <w:tcW w:w="2970" w:type="dxa"/>
          </w:tcPr>
          <w:p w14:paraId="14C33480" w14:textId="20610CFA" w:rsidR="007576D2" w:rsidRPr="009D0E9A" w:rsidRDefault="00AC38AF" w:rsidP="00012451">
            <w:pPr>
              <w:pStyle w:val="NormalWeb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sz w:val="20"/>
                <w:szCs w:val="20"/>
              </w:rPr>
              <w:t>2</w:t>
            </w:r>
            <w:r w:rsidR="000C17EB" w:rsidRPr="009D0E9A">
              <w:rPr>
                <w:rFonts w:ascii="Open Sans" w:hAnsi="Open Sans" w:cs="Open Sans"/>
                <w:sz w:val="20"/>
                <w:szCs w:val="20"/>
              </w:rPr>
              <w:t>00</w:t>
            </w:r>
          </w:p>
        </w:tc>
        <w:tc>
          <w:tcPr>
            <w:tcW w:w="2958" w:type="dxa"/>
          </w:tcPr>
          <w:p w14:paraId="1FC1D75D" w14:textId="3A5CAB45" w:rsidR="007576D2" w:rsidRPr="009D0E9A" w:rsidRDefault="00AC38AF" w:rsidP="00012451">
            <w:pPr>
              <w:pStyle w:val="NormalWeb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sz w:val="20"/>
                <w:szCs w:val="20"/>
              </w:rPr>
              <w:t>800</w:t>
            </w:r>
          </w:p>
        </w:tc>
      </w:tr>
    </w:tbl>
    <w:p w14:paraId="77B010A3" w14:textId="36659DAB" w:rsidR="00AC38AF" w:rsidRPr="009D0E9A" w:rsidRDefault="00AC38AF" w:rsidP="00AC38AF">
      <w:pPr>
        <w:pStyle w:val="NormalWeb"/>
        <w:contextualSpacing/>
        <w:rPr>
          <w:rFonts w:ascii="Open Sans" w:hAnsi="Open Sans" w:cs="Open Sans"/>
          <w:sz w:val="20"/>
          <w:szCs w:val="20"/>
        </w:rPr>
      </w:pPr>
      <w:r w:rsidRPr="009D0E9A">
        <w:rPr>
          <w:rFonts w:ascii="Open Sans" w:hAnsi="Open Sans" w:cs="Open Sans"/>
          <w:sz w:val="20"/>
          <w:szCs w:val="20"/>
        </w:rPr>
        <w:t xml:space="preserve">The top </w:t>
      </w:r>
      <w:r w:rsidR="00262BE9">
        <w:rPr>
          <w:rFonts w:ascii="Open Sans" w:hAnsi="Open Sans" w:cs="Open Sans"/>
          <w:sz w:val="20"/>
          <w:szCs w:val="20"/>
        </w:rPr>
        <w:t>five</w:t>
      </w:r>
      <w:r w:rsidRPr="009D0E9A">
        <w:rPr>
          <w:rFonts w:ascii="Open Sans" w:hAnsi="Open Sans" w:cs="Open Sans"/>
          <w:sz w:val="20"/>
          <w:szCs w:val="20"/>
        </w:rPr>
        <w:t xml:space="preserve"> scoring teams</w:t>
      </w:r>
      <w:r w:rsidR="00782200">
        <w:rPr>
          <w:rFonts w:ascii="Open Sans" w:hAnsi="Open Sans" w:cs="Open Sans"/>
          <w:sz w:val="20"/>
          <w:szCs w:val="20"/>
        </w:rPr>
        <w:t xml:space="preserve"> (senior division only)</w:t>
      </w:r>
      <w:r w:rsidRPr="009D0E9A">
        <w:rPr>
          <w:rFonts w:ascii="Open Sans" w:hAnsi="Open Sans" w:cs="Open Sans"/>
          <w:sz w:val="20"/>
          <w:szCs w:val="20"/>
        </w:rPr>
        <w:t xml:space="preserve"> will be invited to participate in the Dairy Evaluation CDE – Round 2, which will contain two placing classes and oral reasons will be given on both classes. </w:t>
      </w:r>
    </w:p>
    <w:p w14:paraId="67948A36" w14:textId="77777777" w:rsidR="00AC38AF" w:rsidRPr="009D0E9A" w:rsidRDefault="00AC38AF" w:rsidP="00AC38AF">
      <w:pPr>
        <w:pStyle w:val="NormalWeb"/>
        <w:contextualSpacing/>
        <w:rPr>
          <w:rFonts w:ascii="Open Sans" w:hAnsi="Open Sans" w:cs="Open Sans"/>
          <w:sz w:val="20"/>
          <w:szCs w:val="20"/>
        </w:rPr>
      </w:pPr>
    </w:p>
    <w:p w14:paraId="47930807" w14:textId="43436A75" w:rsidR="00AC38AF" w:rsidRPr="009D0E9A" w:rsidRDefault="00262BE9" w:rsidP="00012451">
      <w:pPr>
        <w:pStyle w:val="NormalWeb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Participants from qualifying teams </w:t>
      </w:r>
      <w:r w:rsidR="00AC38AF" w:rsidRPr="009D0E9A">
        <w:rPr>
          <w:rFonts w:ascii="Open Sans" w:hAnsi="Open Sans" w:cs="Open Sans"/>
          <w:sz w:val="20"/>
          <w:szCs w:val="20"/>
        </w:rPr>
        <w:t xml:space="preserve">will receive an email with a link, inviting them to participate in this round of the contest.  It will only be available from </w:t>
      </w:r>
      <w:r w:rsidR="00AC38AF" w:rsidRPr="009D0E9A">
        <w:rPr>
          <w:rFonts w:ascii="Open Sans" w:hAnsi="Open Sans" w:cs="Open Sans"/>
          <w:b/>
          <w:sz w:val="20"/>
          <w:szCs w:val="20"/>
        </w:rPr>
        <w:t>9:</w:t>
      </w:r>
      <w:r>
        <w:rPr>
          <w:rFonts w:ascii="Open Sans" w:hAnsi="Open Sans" w:cs="Open Sans"/>
          <w:b/>
          <w:sz w:val="20"/>
          <w:szCs w:val="20"/>
        </w:rPr>
        <w:t>3</w:t>
      </w:r>
      <w:r w:rsidR="00AC38AF" w:rsidRPr="009D0E9A">
        <w:rPr>
          <w:rFonts w:ascii="Open Sans" w:hAnsi="Open Sans" w:cs="Open Sans"/>
          <w:b/>
          <w:sz w:val="20"/>
          <w:szCs w:val="20"/>
        </w:rPr>
        <w:t>0am to 1</w:t>
      </w:r>
      <w:r>
        <w:rPr>
          <w:rFonts w:ascii="Open Sans" w:hAnsi="Open Sans" w:cs="Open Sans"/>
          <w:b/>
          <w:sz w:val="20"/>
          <w:szCs w:val="20"/>
        </w:rPr>
        <w:t>0</w:t>
      </w:r>
      <w:r w:rsidR="00AC38AF" w:rsidRPr="009D0E9A">
        <w:rPr>
          <w:rFonts w:ascii="Open Sans" w:hAnsi="Open Sans" w:cs="Open Sans"/>
          <w:b/>
          <w:sz w:val="20"/>
          <w:szCs w:val="20"/>
        </w:rPr>
        <w:t>:</w:t>
      </w:r>
      <w:r>
        <w:rPr>
          <w:rFonts w:ascii="Open Sans" w:hAnsi="Open Sans" w:cs="Open Sans"/>
          <w:b/>
          <w:sz w:val="20"/>
          <w:szCs w:val="20"/>
        </w:rPr>
        <w:t>3</w:t>
      </w:r>
      <w:r w:rsidR="00AC38AF" w:rsidRPr="009D0E9A">
        <w:rPr>
          <w:rFonts w:ascii="Open Sans" w:hAnsi="Open Sans" w:cs="Open Sans"/>
          <w:b/>
          <w:sz w:val="20"/>
          <w:szCs w:val="20"/>
        </w:rPr>
        <w:t xml:space="preserve">0am on </w:t>
      </w:r>
      <w:r>
        <w:rPr>
          <w:rFonts w:ascii="Open Sans" w:hAnsi="Open Sans" w:cs="Open Sans"/>
          <w:b/>
          <w:sz w:val="20"/>
          <w:szCs w:val="20"/>
        </w:rPr>
        <w:t>May 7</w:t>
      </w:r>
      <w:r w:rsidR="00AC38AF" w:rsidRPr="009D0E9A">
        <w:rPr>
          <w:rFonts w:ascii="Open Sans" w:hAnsi="Open Sans" w:cs="Open Sans"/>
          <w:b/>
          <w:sz w:val="20"/>
          <w:szCs w:val="20"/>
        </w:rPr>
        <w:t>, 202</w:t>
      </w:r>
      <w:r>
        <w:rPr>
          <w:rFonts w:ascii="Open Sans" w:hAnsi="Open Sans" w:cs="Open Sans"/>
          <w:b/>
          <w:sz w:val="20"/>
          <w:szCs w:val="20"/>
        </w:rPr>
        <w:t>1</w:t>
      </w:r>
      <w:r w:rsidR="00AC38AF" w:rsidRPr="009D0E9A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S</w:t>
      </w:r>
      <w:r w:rsidR="00AC38AF" w:rsidRPr="009D0E9A">
        <w:rPr>
          <w:rFonts w:ascii="Open Sans" w:hAnsi="Open Sans" w:cs="Open Sans"/>
          <w:sz w:val="20"/>
          <w:szCs w:val="20"/>
        </w:rPr>
        <w:t xml:space="preserve">tudents will </w:t>
      </w:r>
      <w:r>
        <w:rPr>
          <w:rFonts w:ascii="Open Sans" w:hAnsi="Open Sans" w:cs="Open Sans"/>
          <w:sz w:val="20"/>
          <w:szCs w:val="20"/>
        </w:rPr>
        <w:t>place the two classes via the google form and</w:t>
      </w:r>
      <w:r w:rsidR="00AC38AF" w:rsidRPr="009D0E9A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will then </w:t>
      </w:r>
      <w:r w:rsidR="00AC38AF" w:rsidRPr="009D0E9A">
        <w:rPr>
          <w:rFonts w:ascii="Open Sans" w:hAnsi="Open Sans" w:cs="Open Sans"/>
          <w:sz w:val="20"/>
          <w:szCs w:val="20"/>
        </w:rPr>
        <w:t>present their oral reasons</w:t>
      </w:r>
      <w:r w:rsidR="00855C2F" w:rsidRPr="009D0E9A">
        <w:rPr>
          <w:rFonts w:ascii="Open Sans" w:hAnsi="Open Sans" w:cs="Open Sans"/>
          <w:sz w:val="20"/>
          <w:szCs w:val="20"/>
        </w:rPr>
        <w:t xml:space="preserve"> for these two classes to the appropriate judge</w:t>
      </w:r>
      <w:r>
        <w:rPr>
          <w:rFonts w:ascii="Open Sans" w:hAnsi="Open Sans" w:cs="Open Sans"/>
          <w:sz w:val="20"/>
          <w:szCs w:val="20"/>
        </w:rPr>
        <w:t xml:space="preserve"> via the Zoom meeting link provided.</w:t>
      </w:r>
    </w:p>
    <w:p w14:paraId="66890991" w14:textId="3240E4C1" w:rsidR="00855C2F" w:rsidRPr="009D0E9A" w:rsidRDefault="00855C2F" w:rsidP="00012451">
      <w:pPr>
        <w:pStyle w:val="NormalWeb"/>
        <w:contextualSpacing/>
        <w:rPr>
          <w:rFonts w:ascii="Open Sans" w:hAnsi="Open Sans" w:cs="Open Sans"/>
          <w:sz w:val="20"/>
          <w:szCs w:val="20"/>
        </w:rPr>
      </w:pPr>
    </w:p>
    <w:p w14:paraId="3A90B9AE" w14:textId="4B022EE5" w:rsidR="00855C2F" w:rsidRPr="009D0E9A" w:rsidRDefault="00855C2F" w:rsidP="00855C2F">
      <w:pPr>
        <w:pStyle w:val="NormalWeb"/>
        <w:contextualSpacing/>
        <w:rPr>
          <w:rFonts w:ascii="Open Sans" w:hAnsi="Open Sans" w:cs="Open Sans"/>
          <w:b/>
          <w:sz w:val="20"/>
          <w:szCs w:val="20"/>
        </w:rPr>
      </w:pPr>
      <w:r w:rsidRPr="009D0E9A">
        <w:rPr>
          <w:rFonts w:ascii="Open Sans" w:hAnsi="Open Sans" w:cs="Open Sans"/>
          <w:b/>
          <w:sz w:val="20"/>
          <w:szCs w:val="20"/>
        </w:rPr>
        <w:t>Scoring – Round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70"/>
        <w:gridCol w:w="2958"/>
      </w:tblGrid>
      <w:tr w:rsidR="00855C2F" w:rsidRPr="009D0E9A" w14:paraId="7F779F9F" w14:textId="77777777" w:rsidTr="005F7ED4">
        <w:tc>
          <w:tcPr>
            <w:tcW w:w="3235" w:type="dxa"/>
          </w:tcPr>
          <w:p w14:paraId="5D3010F7" w14:textId="77777777" w:rsidR="00855C2F" w:rsidRPr="009D0E9A" w:rsidRDefault="00855C2F" w:rsidP="005F7ED4">
            <w:pPr>
              <w:pStyle w:val="NormalWeb"/>
              <w:contextualSpacing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b/>
                <w:sz w:val="20"/>
                <w:szCs w:val="20"/>
              </w:rPr>
              <w:t>Activities</w:t>
            </w:r>
          </w:p>
        </w:tc>
        <w:tc>
          <w:tcPr>
            <w:tcW w:w="2970" w:type="dxa"/>
          </w:tcPr>
          <w:p w14:paraId="1807BBE2" w14:textId="77777777" w:rsidR="00855C2F" w:rsidRPr="009D0E9A" w:rsidRDefault="00855C2F" w:rsidP="005F7ED4">
            <w:pPr>
              <w:pStyle w:val="NormalWeb"/>
              <w:contextualSpacing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b/>
                <w:sz w:val="20"/>
                <w:szCs w:val="20"/>
              </w:rPr>
              <w:t>Individual Points</w:t>
            </w:r>
          </w:p>
        </w:tc>
        <w:tc>
          <w:tcPr>
            <w:tcW w:w="2958" w:type="dxa"/>
          </w:tcPr>
          <w:p w14:paraId="7BBF9302" w14:textId="77777777" w:rsidR="00855C2F" w:rsidRPr="009D0E9A" w:rsidRDefault="00855C2F" w:rsidP="005F7ED4">
            <w:pPr>
              <w:pStyle w:val="NormalWeb"/>
              <w:contextualSpacing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b/>
                <w:sz w:val="20"/>
                <w:szCs w:val="20"/>
              </w:rPr>
              <w:t>Team Points</w:t>
            </w:r>
          </w:p>
        </w:tc>
      </w:tr>
      <w:tr w:rsidR="00855C2F" w:rsidRPr="009D0E9A" w14:paraId="0935630D" w14:textId="77777777" w:rsidTr="005F7ED4">
        <w:tc>
          <w:tcPr>
            <w:tcW w:w="3235" w:type="dxa"/>
          </w:tcPr>
          <w:p w14:paraId="2B33862F" w14:textId="77777777" w:rsidR="00855C2F" w:rsidRPr="009D0E9A" w:rsidRDefault="00855C2F" w:rsidP="005F7ED4">
            <w:pPr>
              <w:pStyle w:val="NormalWeb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sz w:val="20"/>
                <w:szCs w:val="20"/>
              </w:rPr>
              <w:t>Each placing class</w:t>
            </w:r>
          </w:p>
        </w:tc>
        <w:tc>
          <w:tcPr>
            <w:tcW w:w="2970" w:type="dxa"/>
          </w:tcPr>
          <w:p w14:paraId="72AF7072" w14:textId="77777777" w:rsidR="00855C2F" w:rsidRPr="009D0E9A" w:rsidRDefault="00855C2F" w:rsidP="005F7ED4">
            <w:pPr>
              <w:pStyle w:val="NormalWeb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sz w:val="20"/>
                <w:szCs w:val="20"/>
              </w:rPr>
              <w:t>50</w:t>
            </w:r>
          </w:p>
        </w:tc>
        <w:tc>
          <w:tcPr>
            <w:tcW w:w="2958" w:type="dxa"/>
          </w:tcPr>
          <w:p w14:paraId="4F79A82B" w14:textId="77777777" w:rsidR="00855C2F" w:rsidRPr="009D0E9A" w:rsidRDefault="00855C2F" w:rsidP="005F7ED4">
            <w:pPr>
              <w:pStyle w:val="NormalWeb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</w:tr>
      <w:tr w:rsidR="00855C2F" w:rsidRPr="009D0E9A" w14:paraId="467DCAF7" w14:textId="77777777" w:rsidTr="005F7ED4">
        <w:tc>
          <w:tcPr>
            <w:tcW w:w="3235" w:type="dxa"/>
          </w:tcPr>
          <w:p w14:paraId="0383D984" w14:textId="63CC499F" w:rsidR="00855C2F" w:rsidRPr="009D0E9A" w:rsidRDefault="00855C2F" w:rsidP="005F7ED4">
            <w:pPr>
              <w:pStyle w:val="NormalWeb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sz w:val="20"/>
                <w:szCs w:val="20"/>
              </w:rPr>
              <w:t>Each Reasons Score</w:t>
            </w:r>
          </w:p>
        </w:tc>
        <w:tc>
          <w:tcPr>
            <w:tcW w:w="2970" w:type="dxa"/>
          </w:tcPr>
          <w:p w14:paraId="743C5778" w14:textId="0FC214DA" w:rsidR="00855C2F" w:rsidRPr="009D0E9A" w:rsidRDefault="00855C2F" w:rsidP="005F7ED4">
            <w:pPr>
              <w:pStyle w:val="NormalWeb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sz w:val="20"/>
                <w:szCs w:val="20"/>
              </w:rPr>
              <w:t>50</w:t>
            </w:r>
          </w:p>
        </w:tc>
        <w:tc>
          <w:tcPr>
            <w:tcW w:w="2958" w:type="dxa"/>
          </w:tcPr>
          <w:p w14:paraId="49F4917A" w14:textId="5F28B9CE" w:rsidR="00855C2F" w:rsidRPr="009D0E9A" w:rsidRDefault="00855C2F" w:rsidP="005F7ED4">
            <w:pPr>
              <w:pStyle w:val="NormalWeb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</w:tr>
      <w:tr w:rsidR="00855C2F" w:rsidRPr="009D0E9A" w14:paraId="35E0E8C9" w14:textId="77777777" w:rsidTr="005F7ED4">
        <w:tc>
          <w:tcPr>
            <w:tcW w:w="3235" w:type="dxa"/>
          </w:tcPr>
          <w:p w14:paraId="60258CA3" w14:textId="77777777" w:rsidR="00855C2F" w:rsidRPr="009D0E9A" w:rsidRDefault="00855C2F" w:rsidP="005F7ED4">
            <w:pPr>
              <w:pStyle w:val="NormalWeb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sz w:val="20"/>
                <w:szCs w:val="20"/>
              </w:rPr>
              <w:t>Maximum Points</w:t>
            </w:r>
          </w:p>
        </w:tc>
        <w:tc>
          <w:tcPr>
            <w:tcW w:w="2970" w:type="dxa"/>
          </w:tcPr>
          <w:p w14:paraId="1B913BC8" w14:textId="77777777" w:rsidR="00855C2F" w:rsidRPr="009D0E9A" w:rsidRDefault="00855C2F" w:rsidP="005F7ED4">
            <w:pPr>
              <w:pStyle w:val="NormalWeb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sz w:val="20"/>
                <w:szCs w:val="20"/>
              </w:rPr>
              <w:t>200</w:t>
            </w:r>
          </w:p>
        </w:tc>
        <w:tc>
          <w:tcPr>
            <w:tcW w:w="2958" w:type="dxa"/>
          </w:tcPr>
          <w:p w14:paraId="2DAF3715" w14:textId="77777777" w:rsidR="00855C2F" w:rsidRPr="009D0E9A" w:rsidRDefault="00855C2F" w:rsidP="005F7ED4">
            <w:pPr>
              <w:pStyle w:val="NormalWeb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9D0E9A">
              <w:rPr>
                <w:rFonts w:ascii="Open Sans" w:hAnsi="Open Sans" w:cs="Open Sans"/>
                <w:sz w:val="20"/>
                <w:szCs w:val="20"/>
              </w:rPr>
              <w:t>800</w:t>
            </w:r>
          </w:p>
        </w:tc>
      </w:tr>
    </w:tbl>
    <w:p w14:paraId="4F2E618F" w14:textId="77777777" w:rsidR="009D0E9A" w:rsidRDefault="009D0E9A" w:rsidP="00012451">
      <w:pPr>
        <w:pStyle w:val="NormalWeb"/>
        <w:contextualSpacing/>
        <w:rPr>
          <w:rFonts w:ascii="Open Sans" w:hAnsi="Open Sans" w:cs="Open Sans"/>
          <w:b/>
          <w:sz w:val="20"/>
          <w:szCs w:val="20"/>
        </w:rPr>
      </w:pPr>
    </w:p>
    <w:p w14:paraId="3231B368" w14:textId="29C6EAE7" w:rsidR="00012451" w:rsidRPr="009D0E9A" w:rsidRDefault="007576D2" w:rsidP="00012451">
      <w:pPr>
        <w:pStyle w:val="NormalWeb"/>
        <w:contextualSpacing/>
        <w:rPr>
          <w:rFonts w:ascii="Open Sans" w:hAnsi="Open Sans" w:cs="Open Sans"/>
          <w:b/>
          <w:sz w:val="20"/>
          <w:szCs w:val="20"/>
        </w:rPr>
      </w:pPr>
      <w:r w:rsidRPr="009D0E9A">
        <w:rPr>
          <w:rFonts w:ascii="Open Sans" w:hAnsi="Open Sans" w:cs="Open Sans"/>
          <w:b/>
          <w:sz w:val="20"/>
          <w:szCs w:val="20"/>
        </w:rPr>
        <w:lastRenderedPageBreak/>
        <w:t>Final Results</w:t>
      </w:r>
    </w:p>
    <w:p w14:paraId="37BC77BF" w14:textId="123E8E7D" w:rsidR="007576D2" w:rsidRPr="009D0E9A" w:rsidRDefault="007576D2" w:rsidP="00012451">
      <w:pPr>
        <w:pStyle w:val="NormalWeb"/>
        <w:contextualSpacing/>
        <w:rPr>
          <w:rFonts w:ascii="Open Sans" w:hAnsi="Open Sans" w:cs="Open Sans"/>
          <w:sz w:val="20"/>
          <w:szCs w:val="20"/>
        </w:rPr>
      </w:pPr>
      <w:r w:rsidRPr="009D0E9A">
        <w:rPr>
          <w:rFonts w:ascii="Open Sans" w:hAnsi="Open Sans" w:cs="Open Sans"/>
          <w:sz w:val="20"/>
          <w:szCs w:val="20"/>
        </w:rPr>
        <w:t xml:space="preserve">Once the </w:t>
      </w:r>
      <w:r w:rsidR="000C17EB" w:rsidRPr="009D0E9A">
        <w:rPr>
          <w:rFonts w:ascii="Open Sans" w:hAnsi="Open Sans" w:cs="Open Sans"/>
          <w:sz w:val="20"/>
          <w:szCs w:val="20"/>
        </w:rPr>
        <w:t>contest window has closed</w:t>
      </w:r>
      <w:r w:rsidRPr="009D0E9A">
        <w:rPr>
          <w:rFonts w:ascii="Open Sans" w:hAnsi="Open Sans" w:cs="Open Sans"/>
          <w:sz w:val="20"/>
          <w:szCs w:val="20"/>
        </w:rPr>
        <w:t xml:space="preserve"> and the scores are tabulated</w:t>
      </w:r>
      <w:r w:rsidR="000C17EB" w:rsidRPr="009D0E9A">
        <w:rPr>
          <w:rFonts w:ascii="Open Sans" w:hAnsi="Open Sans" w:cs="Open Sans"/>
          <w:sz w:val="20"/>
          <w:szCs w:val="20"/>
        </w:rPr>
        <w:t xml:space="preserve"> and verified</w:t>
      </w:r>
      <w:r w:rsidRPr="009D0E9A">
        <w:rPr>
          <w:rFonts w:ascii="Open Sans" w:hAnsi="Open Sans" w:cs="Open Sans"/>
          <w:sz w:val="20"/>
          <w:szCs w:val="20"/>
        </w:rPr>
        <w:t>, the results of the event will be shared via the NC FFA Listserv.</w:t>
      </w:r>
    </w:p>
    <w:p w14:paraId="544AA17E" w14:textId="77777777" w:rsidR="00C54E91" w:rsidRPr="009D0E9A" w:rsidRDefault="00C54E91" w:rsidP="00D517E3">
      <w:pPr>
        <w:pStyle w:val="NormalWeb"/>
        <w:contextualSpacing/>
        <w:rPr>
          <w:rFonts w:ascii="Open Sans" w:hAnsi="Open Sans" w:cs="Open Sans"/>
          <w:sz w:val="20"/>
          <w:szCs w:val="20"/>
        </w:rPr>
      </w:pPr>
    </w:p>
    <w:p w14:paraId="140D77C0" w14:textId="3B9720D7" w:rsidR="0010704B" w:rsidRPr="009D0E9A" w:rsidRDefault="00C54E91" w:rsidP="006D7EE0">
      <w:pPr>
        <w:pStyle w:val="NormalWeb"/>
        <w:contextualSpacing/>
        <w:rPr>
          <w:rFonts w:ascii="Open Sans" w:eastAsia="MS Mincho" w:hAnsi="Open Sans" w:cs="Open Sans"/>
          <w:sz w:val="20"/>
          <w:szCs w:val="20"/>
        </w:rPr>
      </w:pPr>
      <w:r w:rsidRPr="009D0E9A">
        <w:rPr>
          <w:rFonts w:ascii="Open Sans" w:hAnsi="Open Sans" w:cs="Open Sans"/>
          <w:sz w:val="20"/>
          <w:szCs w:val="20"/>
        </w:rPr>
        <w:t xml:space="preserve">If you have any questions, please contact: </w:t>
      </w:r>
      <w:r w:rsidR="00F54B41" w:rsidRPr="009D0E9A">
        <w:rPr>
          <w:rFonts w:ascii="Open Sans" w:hAnsi="Open Sans" w:cs="Open Sans"/>
          <w:sz w:val="20"/>
          <w:szCs w:val="20"/>
        </w:rPr>
        <w:t xml:space="preserve"> </w:t>
      </w:r>
      <w:r w:rsidR="00AC38AF" w:rsidRPr="009D0E9A">
        <w:rPr>
          <w:rFonts w:ascii="Open Sans" w:hAnsi="Open Sans" w:cs="Open Sans"/>
          <w:sz w:val="20"/>
          <w:szCs w:val="20"/>
        </w:rPr>
        <w:t>Andy VonCanon, Western</w:t>
      </w:r>
      <w:r w:rsidR="000C17EB" w:rsidRPr="009D0E9A">
        <w:rPr>
          <w:rFonts w:ascii="Open Sans" w:hAnsi="Open Sans" w:cs="Open Sans"/>
          <w:sz w:val="20"/>
          <w:szCs w:val="20"/>
        </w:rPr>
        <w:t xml:space="preserve"> Region Agricultur</w:t>
      </w:r>
      <w:r w:rsidR="009D0E9A">
        <w:rPr>
          <w:rFonts w:ascii="Open Sans" w:hAnsi="Open Sans" w:cs="Open Sans"/>
          <w:sz w:val="20"/>
          <w:szCs w:val="20"/>
        </w:rPr>
        <w:t>al</w:t>
      </w:r>
      <w:r w:rsidR="000C17EB" w:rsidRPr="009D0E9A">
        <w:rPr>
          <w:rFonts w:ascii="Open Sans" w:hAnsi="Open Sans" w:cs="Open Sans"/>
          <w:sz w:val="20"/>
          <w:szCs w:val="20"/>
        </w:rPr>
        <w:t xml:space="preserve"> Education Coordinator</w:t>
      </w:r>
      <w:r w:rsidR="00F54B41" w:rsidRPr="009D0E9A">
        <w:rPr>
          <w:rFonts w:ascii="Open Sans" w:hAnsi="Open Sans" w:cs="Open Sans"/>
          <w:sz w:val="20"/>
          <w:szCs w:val="20"/>
        </w:rPr>
        <w:t>,</w:t>
      </w:r>
      <w:r w:rsidR="000C17EB" w:rsidRPr="009D0E9A">
        <w:rPr>
          <w:rFonts w:ascii="Open Sans" w:hAnsi="Open Sans" w:cs="Open Sans"/>
          <w:sz w:val="20"/>
          <w:szCs w:val="20"/>
        </w:rPr>
        <w:t xml:space="preserve"> (</w:t>
      </w:r>
      <w:r w:rsidR="00AC38AF" w:rsidRPr="009D0E9A">
        <w:rPr>
          <w:rFonts w:ascii="Open Sans" w:hAnsi="Open Sans" w:cs="Open Sans"/>
          <w:sz w:val="20"/>
          <w:szCs w:val="20"/>
        </w:rPr>
        <w:t>828) 553-6296 or</w:t>
      </w:r>
      <w:r w:rsidR="009D0E9A">
        <w:rPr>
          <w:rFonts w:ascii="Open Sans" w:hAnsi="Open Sans" w:cs="Open Sans"/>
          <w:sz w:val="20"/>
          <w:szCs w:val="20"/>
        </w:rPr>
        <w:t xml:space="preserve"> </w:t>
      </w:r>
      <w:hyperlink r:id="rId10" w:history="1">
        <w:r w:rsidR="009D0E9A" w:rsidRPr="009D0E9A">
          <w:rPr>
            <w:rStyle w:val="Hyperlink"/>
            <w:rFonts w:ascii="Open Sans" w:hAnsi="Open Sans" w:cs="Open Sans"/>
            <w:sz w:val="20"/>
            <w:szCs w:val="20"/>
            <w:u w:val="none"/>
          </w:rPr>
          <w:t>andy_voncanon@ncsu.edu</w:t>
        </w:r>
      </w:hyperlink>
      <w:r w:rsidR="009D0E9A">
        <w:rPr>
          <w:rStyle w:val="Hyperlink"/>
          <w:rFonts w:ascii="Open Sans" w:hAnsi="Open Sans" w:cs="Open Sans"/>
          <w:sz w:val="20"/>
          <w:szCs w:val="20"/>
          <w:u w:val="none"/>
        </w:rPr>
        <w:t xml:space="preserve">. </w:t>
      </w:r>
    </w:p>
    <w:sectPr w:rsidR="0010704B" w:rsidRPr="009D0E9A" w:rsidSect="00756CFE">
      <w:footerReference w:type="default" r:id="rId11"/>
      <w:footerReference w:type="first" r:id="rId12"/>
      <w:pgSz w:w="12240" w:h="15840" w:code="1"/>
      <w:pgMar w:top="1440" w:right="1627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C8EFD" w14:textId="77777777" w:rsidR="00771F6F" w:rsidRDefault="00771F6F">
      <w:r>
        <w:separator/>
      </w:r>
    </w:p>
  </w:endnote>
  <w:endnote w:type="continuationSeparator" w:id="0">
    <w:p w14:paraId="5291E001" w14:textId="77777777" w:rsidR="00771F6F" w:rsidRDefault="0077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PCL6)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34677" w14:textId="77777777" w:rsidR="00A96BCD" w:rsidRDefault="00A96BCD">
    <w:pPr>
      <w:pStyle w:val="BlockText"/>
      <w:ind w:right="360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E8AD5" w14:textId="77777777" w:rsidR="00A96BCD" w:rsidRDefault="00A96BCD" w:rsidP="00756CFE">
    <w:pPr>
      <w:pStyle w:val="Footer"/>
      <w:jc w:val="right"/>
    </w:pPr>
    <w:r>
      <w:t>Jason Giaquinto recommendation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78891" w14:textId="77777777" w:rsidR="00771F6F" w:rsidRDefault="00771F6F">
      <w:r>
        <w:separator/>
      </w:r>
    </w:p>
  </w:footnote>
  <w:footnote w:type="continuationSeparator" w:id="0">
    <w:p w14:paraId="10D5E12D" w14:textId="77777777" w:rsidR="00771F6F" w:rsidRDefault="0077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D12E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E2C99"/>
    <w:multiLevelType w:val="hybridMultilevel"/>
    <w:tmpl w:val="9784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7CB4"/>
    <w:multiLevelType w:val="hybridMultilevel"/>
    <w:tmpl w:val="C24E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E28"/>
    <w:multiLevelType w:val="hybridMultilevel"/>
    <w:tmpl w:val="536E0C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25369"/>
    <w:multiLevelType w:val="hybridMultilevel"/>
    <w:tmpl w:val="5166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34E09"/>
    <w:multiLevelType w:val="hybridMultilevel"/>
    <w:tmpl w:val="C5F282C8"/>
    <w:lvl w:ilvl="0" w:tplc="A05C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CD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C26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C2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E5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E66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4D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ECE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6BD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5458A"/>
    <w:multiLevelType w:val="hybridMultilevel"/>
    <w:tmpl w:val="DE8AE4F8"/>
    <w:lvl w:ilvl="0" w:tplc="74DEEAB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776B0C"/>
    <w:multiLevelType w:val="hybridMultilevel"/>
    <w:tmpl w:val="05F02C94"/>
    <w:lvl w:ilvl="0" w:tplc="1C4E1FAC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B38F7"/>
    <w:multiLevelType w:val="hybridMultilevel"/>
    <w:tmpl w:val="FFB43604"/>
    <w:lvl w:ilvl="0" w:tplc="CC184E3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AB201F7"/>
    <w:multiLevelType w:val="hybridMultilevel"/>
    <w:tmpl w:val="0CDCD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80A81"/>
    <w:multiLevelType w:val="hybridMultilevel"/>
    <w:tmpl w:val="4DDE9EAA"/>
    <w:lvl w:ilvl="0" w:tplc="74DEEAB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DE588F8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0567CB"/>
    <w:multiLevelType w:val="hybridMultilevel"/>
    <w:tmpl w:val="3EC8FD56"/>
    <w:lvl w:ilvl="0" w:tplc="74DEEAB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D17655"/>
    <w:multiLevelType w:val="hybridMultilevel"/>
    <w:tmpl w:val="FCD2B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9F5BC5"/>
    <w:multiLevelType w:val="hybridMultilevel"/>
    <w:tmpl w:val="9D44B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F0257"/>
    <w:multiLevelType w:val="hybridMultilevel"/>
    <w:tmpl w:val="05DC1796"/>
    <w:lvl w:ilvl="0" w:tplc="96D4A778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7482C"/>
    <w:multiLevelType w:val="hybridMultilevel"/>
    <w:tmpl w:val="D4DC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51F67"/>
    <w:multiLevelType w:val="hybridMultilevel"/>
    <w:tmpl w:val="FFB43604"/>
    <w:lvl w:ilvl="0" w:tplc="021056E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B910E7A"/>
    <w:multiLevelType w:val="hybridMultilevel"/>
    <w:tmpl w:val="05169728"/>
    <w:lvl w:ilvl="0" w:tplc="44EE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5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8C3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68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A65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E4D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4C6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CFC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29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9333D"/>
    <w:multiLevelType w:val="hybridMultilevel"/>
    <w:tmpl w:val="E90CF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2A0C08"/>
    <w:multiLevelType w:val="hybridMultilevel"/>
    <w:tmpl w:val="A38239A0"/>
    <w:lvl w:ilvl="0" w:tplc="12C6A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E5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C2E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A1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615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07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E6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8AA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A5A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CD1349"/>
    <w:multiLevelType w:val="hybridMultilevel"/>
    <w:tmpl w:val="14DE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C6B53"/>
    <w:multiLevelType w:val="singleLevel"/>
    <w:tmpl w:val="8CC00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22" w15:restartNumberingAfterBreak="0">
    <w:nsid w:val="7B070A56"/>
    <w:multiLevelType w:val="hybridMultilevel"/>
    <w:tmpl w:val="216C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81020"/>
    <w:multiLevelType w:val="hybridMultilevel"/>
    <w:tmpl w:val="7DE4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72413"/>
    <w:multiLevelType w:val="hybridMultilevel"/>
    <w:tmpl w:val="30520C48"/>
    <w:lvl w:ilvl="0" w:tplc="74DEEABE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4DEEABE">
      <w:start w:val="1"/>
      <w:numFmt w:val="decimal"/>
      <w:lvlText w:val="%3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16"/>
  </w:num>
  <w:num w:numId="9">
    <w:abstractNumId w:val="14"/>
  </w:num>
  <w:num w:numId="10">
    <w:abstractNumId w:val="7"/>
  </w:num>
  <w:num w:numId="11">
    <w:abstractNumId w:val="5"/>
  </w:num>
  <w:num w:numId="1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3"/>
  </w:num>
  <w:num w:numId="16">
    <w:abstractNumId w:val="12"/>
  </w:num>
  <w:num w:numId="17">
    <w:abstractNumId w:val="21"/>
  </w:num>
  <w:num w:numId="18">
    <w:abstractNumId w:val="22"/>
  </w:num>
  <w:num w:numId="19">
    <w:abstractNumId w:val="15"/>
  </w:num>
  <w:num w:numId="20">
    <w:abstractNumId w:val="18"/>
  </w:num>
  <w:num w:numId="21">
    <w:abstractNumId w:val="9"/>
  </w:num>
  <w:num w:numId="22">
    <w:abstractNumId w:val="2"/>
  </w:num>
  <w:num w:numId="23">
    <w:abstractNumId w:val="1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C0"/>
    <w:rsid w:val="000116B1"/>
    <w:rsid w:val="00012451"/>
    <w:rsid w:val="00020F39"/>
    <w:rsid w:val="00024519"/>
    <w:rsid w:val="000441C7"/>
    <w:rsid w:val="000543F8"/>
    <w:rsid w:val="00054B7F"/>
    <w:rsid w:val="0006005D"/>
    <w:rsid w:val="000634B7"/>
    <w:rsid w:val="00063A55"/>
    <w:rsid w:val="000934FC"/>
    <w:rsid w:val="000956D1"/>
    <w:rsid w:val="00097AE5"/>
    <w:rsid w:val="000A639D"/>
    <w:rsid w:val="000B311C"/>
    <w:rsid w:val="000B4DFD"/>
    <w:rsid w:val="000C17EB"/>
    <w:rsid w:val="000E1265"/>
    <w:rsid w:val="000E6793"/>
    <w:rsid w:val="00102B05"/>
    <w:rsid w:val="001041EE"/>
    <w:rsid w:val="0010704B"/>
    <w:rsid w:val="00131E73"/>
    <w:rsid w:val="00134F5E"/>
    <w:rsid w:val="001416B7"/>
    <w:rsid w:val="001472E2"/>
    <w:rsid w:val="0016758A"/>
    <w:rsid w:val="00172027"/>
    <w:rsid w:val="00180966"/>
    <w:rsid w:val="001B770A"/>
    <w:rsid w:val="001C1299"/>
    <w:rsid w:val="001C47DD"/>
    <w:rsid w:val="00205AAB"/>
    <w:rsid w:val="00242BEA"/>
    <w:rsid w:val="0025757D"/>
    <w:rsid w:val="00260011"/>
    <w:rsid w:val="00262BE9"/>
    <w:rsid w:val="00270BE5"/>
    <w:rsid w:val="00294193"/>
    <w:rsid w:val="002A0C0D"/>
    <w:rsid w:val="002A0C11"/>
    <w:rsid w:val="002B21EA"/>
    <w:rsid w:val="002C0FDE"/>
    <w:rsid w:val="002C4F03"/>
    <w:rsid w:val="002C7A54"/>
    <w:rsid w:val="002E559B"/>
    <w:rsid w:val="00300FBD"/>
    <w:rsid w:val="00313B0D"/>
    <w:rsid w:val="003146D6"/>
    <w:rsid w:val="0032233F"/>
    <w:rsid w:val="00322EAD"/>
    <w:rsid w:val="003362C2"/>
    <w:rsid w:val="00343880"/>
    <w:rsid w:val="003475E2"/>
    <w:rsid w:val="00357DA8"/>
    <w:rsid w:val="00360A6D"/>
    <w:rsid w:val="0036754E"/>
    <w:rsid w:val="00382808"/>
    <w:rsid w:val="00386E18"/>
    <w:rsid w:val="00390835"/>
    <w:rsid w:val="00394D86"/>
    <w:rsid w:val="003A06EC"/>
    <w:rsid w:val="003A6724"/>
    <w:rsid w:val="003B0A63"/>
    <w:rsid w:val="003C3BB3"/>
    <w:rsid w:val="003D744E"/>
    <w:rsid w:val="003D7FD0"/>
    <w:rsid w:val="003E1395"/>
    <w:rsid w:val="003F571A"/>
    <w:rsid w:val="003F71A3"/>
    <w:rsid w:val="0041483D"/>
    <w:rsid w:val="0042714B"/>
    <w:rsid w:val="00440781"/>
    <w:rsid w:val="00461BB1"/>
    <w:rsid w:val="00483402"/>
    <w:rsid w:val="004862D6"/>
    <w:rsid w:val="00491883"/>
    <w:rsid w:val="00492041"/>
    <w:rsid w:val="004B3071"/>
    <w:rsid w:val="004B7250"/>
    <w:rsid w:val="004C444B"/>
    <w:rsid w:val="004F06C8"/>
    <w:rsid w:val="00500C2A"/>
    <w:rsid w:val="0051045C"/>
    <w:rsid w:val="00510DA2"/>
    <w:rsid w:val="00526FAA"/>
    <w:rsid w:val="00534A87"/>
    <w:rsid w:val="005358CA"/>
    <w:rsid w:val="00540362"/>
    <w:rsid w:val="00555233"/>
    <w:rsid w:val="00555317"/>
    <w:rsid w:val="00564EDF"/>
    <w:rsid w:val="0057398B"/>
    <w:rsid w:val="005741BC"/>
    <w:rsid w:val="00592BD1"/>
    <w:rsid w:val="005C6245"/>
    <w:rsid w:val="005C7627"/>
    <w:rsid w:val="005F7322"/>
    <w:rsid w:val="00642E0F"/>
    <w:rsid w:val="00653761"/>
    <w:rsid w:val="006769B4"/>
    <w:rsid w:val="00687EB5"/>
    <w:rsid w:val="006A0F82"/>
    <w:rsid w:val="006B5367"/>
    <w:rsid w:val="006D7EE0"/>
    <w:rsid w:val="006E4D8D"/>
    <w:rsid w:val="00733624"/>
    <w:rsid w:val="00733756"/>
    <w:rsid w:val="007347AF"/>
    <w:rsid w:val="00756CFE"/>
    <w:rsid w:val="007576D2"/>
    <w:rsid w:val="00771F6F"/>
    <w:rsid w:val="00782200"/>
    <w:rsid w:val="00783795"/>
    <w:rsid w:val="007B5D98"/>
    <w:rsid w:val="007C1500"/>
    <w:rsid w:val="007D3F48"/>
    <w:rsid w:val="00821694"/>
    <w:rsid w:val="0082536A"/>
    <w:rsid w:val="00826015"/>
    <w:rsid w:val="00855C2F"/>
    <w:rsid w:val="008600AD"/>
    <w:rsid w:val="0086470C"/>
    <w:rsid w:val="00873C9D"/>
    <w:rsid w:val="008858FE"/>
    <w:rsid w:val="00885F24"/>
    <w:rsid w:val="00892551"/>
    <w:rsid w:val="00894AB2"/>
    <w:rsid w:val="008C75D5"/>
    <w:rsid w:val="008D3B4C"/>
    <w:rsid w:val="008F0691"/>
    <w:rsid w:val="008F6A4F"/>
    <w:rsid w:val="00900FE8"/>
    <w:rsid w:val="009105C4"/>
    <w:rsid w:val="00927A4D"/>
    <w:rsid w:val="00967BDE"/>
    <w:rsid w:val="00986BF4"/>
    <w:rsid w:val="00997497"/>
    <w:rsid w:val="009B18E6"/>
    <w:rsid w:val="009D0E9A"/>
    <w:rsid w:val="009F72B7"/>
    <w:rsid w:val="00A04FCF"/>
    <w:rsid w:val="00A12CA0"/>
    <w:rsid w:val="00A13822"/>
    <w:rsid w:val="00A32E49"/>
    <w:rsid w:val="00A40BA7"/>
    <w:rsid w:val="00A50FEE"/>
    <w:rsid w:val="00A63145"/>
    <w:rsid w:val="00A82169"/>
    <w:rsid w:val="00A82A04"/>
    <w:rsid w:val="00A8559C"/>
    <w:rsid w:val="00A901E0"/>
    <w:rsid w:val="00A96BCD"/>
    <w:rsid w:val="00AA007F"/>
    <w:rsid w:val="00AA0551"/>
    <w:rsid w:val="00AA33BF"/>
    <w:rsid w:val="00AB2FFA"/>
    <w:rsid w:val="00AC38AF"/>
    <w:rsid w:val="00AC4F05"/>
    <w:rsid w:val="00AD1458"/>
    <w:rsid w:val="00AD3084"/>
    <w:rsid w:val="00AE4A34"/>
    <w:rsid w:val="00AE7BC0"/>
    <w:rsid w:val="00AF7444"/>
    <w:rsid w:val="00B02265"/>
    <w:rsid w:val="00B22A25"/>
    <w:rsid w:val="00B25940"/>
    <w:rsid w:val="00B34859"/>
    <w:rsid w:val="00B34869"/>
    <w:rsid w:val="00B4056F"/>
    <w:rsid w:val="00B46762"/>
    <w:rsid w:val="00B46F39"/>
    <w:rsid w:val="00B61BF3"/>
    <w:rsid w:val="00B7064E"/>
    <w:rsid w:val="00B83287"/>
    <w:rsid w:val="00B83AB1"/>
    <w:rsid w:val="00B861AF"/>
    <w:rsid w:val="00B93DFE"/>
    <w:rsid w:val="00BC4155"/>
    <w:rsid w:val="00BC7704"/>
    <w:rsid w:val="00C073FC"/>
    <w:rsid w:val="00C54E91"/>
    <w:rsid w:val="00C724CE"/>
    <w:rsid w:val="00C85F35"/>
    <w:rsid w:val="00C9349D"/>
    <w:rsid w:val="00C95813"/>
    <w:rsid w:val="00CA386D"/>
    <w:rsid w:val="00CA5C82"/>
    <w:rsid w:val="00CD7C53"/>
    <w:rsid w:val="00CF4812"/>
    <w:rsid w:val="00D014DD"/>
    <w:rsid w:val="00D408B0"/>
    <w:rsid w:val="00D517E3"/>
    <w:rsid w:val="00D51C16"/>
    <w:rsid w:val="00D915F7"/>
    <w:rsid w:val="00DB796F"/>
    <w:rsid w:val="00DC7768"/>
    <w:rsid w:val="00DD3445"/>
    <w:rsid w:val="00DE2E6F"/>
    <w:rsid w:val="00DF104B"/>
    <w:rsid w:val="00E03A0E"/>
    <w:rsid w:val="00E13456"/>
    <w:rsid w:val="00E43EF5"/>
    <w:rsid w:val="00E65FFA"/>
    <w:rsid w:val="00E76102"/>
    <w:rsid w:val="00E92699"/>
    <w:rsid w:val="00E97970"/>
    <w:rsid w:val="00EA49F0"/>
    <w:rsid w:val="00EC01E5"/>
    <w:rsid w:val="00ED0827"/>
    <w:rsid w:val="00EF6616"/>
    <w:rsid w:val="00F02F78"/>
    <w:rsid w:val="00F10085"/>
    <w:rsid w:val="00F41779"/>
    <w:rsid w:val="00F5192D"/>
    <w:rsid w:val="00F54B41"/>
    <w:rsid w:val="00F601AD"/>
    <w:rsid w:val="00FA3DC0"/>
    <w:rsid w:val="00FA4F8E"/>
    <w:rsid w:val="00FC3E03"/>
    <w:rsid w:val="00FD32E1"/>
    <w:rsid w:val="00FD650A"/>
    <w:rsid w:val="00FD71C7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666C4"/>
  <w14:defaultImageDpi w14:val="300"/>
  <w15:chartTrackingRefBased/>
  <w15:docId w15:val="{5B0A0E46-EA11-EA4D-BA09-25DB6B40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ind w:left="-180" w:hanging="180"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right="-18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ind w:right="-36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</w:tabs>
      <w:ind w:right="-439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-360"/>
      </w:tabs>
      <w:ind w:left="-360" w:right="-439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-360"/>
      </w:tabs>
      <w:ind w:left="-360" w:right="-439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odyText2">
    <w:name w:val="Body Text 2"/>
    <w:basedOn w:val="Normal"/>
    <w:rPr>
      <w:rFonts w:ascii="Arial (PCL6)" w:hAnsi="Arial (PCL6)"/>
      <w:sz w:val="16"/>
    </w:rPr>
  </w:style>
  <w:style w:type="paragraph" w:styleId="BodyTextIndent">
    <w:name w:val="Body Text Indent"/>
    <w:basedOn w:val="Normal"/>
    <w:pPr>
      <w:ind w:left="-180" w:hanging="180"/>
    </w:pPr>
    <w:rPr>
      <w:color w:val="FF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pPr>
      <w:tabs>
        <w:tab w:val="left" w:pos="-360"/>
      </w:tabs>
      <w:ind w:left="-360" w:right="-439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25757D"/>
    <w:rPr>
      <w:color w:val="0000FF"/>
      <w:u w:val="single"/>
    </w:rPr>
  </w:style>
  <w:style w:type="paragraph" w:styleId="NormalWeb">
    <w:name w:val="Normal (Web)"/>
    <w:basedOn w:val="Normal"/>
    <w:uiPriority w:val="99"/>
    <w:rsid w:val="0025757D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sid w:val="00ED0827"/>
    <w:rPr>
      <w:color w:val="800080"/>
      <w:u w:val="single"/>
    </w:rPr>
  </w:style>
  <w:style w:type="paragraph" w:styleId="BalloonText">
    <w:name w:val="Balloon Text"/>
    <w:basedOn w:val="Normal"/>
    <w:semiHidden/>
    <w:rsid w:val="000B31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020F39"/>
    <w:rPr>
      <w:b/>
      <w:bCs/>
      <w:sz w:val="20"/>
      <w:szCs w:val="20"/>
    </w:rPr>
  </w:style>
  <w:style w:type="character" w:styleId="CommentReference">
    <w:name w:val="annotation reference"/>
    <w:semiHidden/>
    <w:rsid w:val="00020F39"/>
    <w:rPr>
      <w:sz w:val="16"/>
      <w:szCs w:val="16"/>
    </w:rPr>
  </w:style>
  <w:style w:type="paragraph" w:styleId="CommentText">
    <w:name w:val="annotation text"/>
    <w:basedOn w:val="Normal"/>
    <w:semiHidden/>
    <w:rsid w:val="00020F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F39"/>
    <w:rPr>
      <w:b/>
      <w:bCs/>
    </w:rPr>
  </w:style>
  <w:style w:type="paragraph" w:styleId="NoSpacing">
    <w:name w:val="No Spacing"/>
    <w:uiPriority w:val="1"/>
    <w:qFormat/>
    <w:rsid w:val="00322EA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22EAD"/>
    <w:pPr>
      <w:ind w:left="720"/>
      <w:contextualSpacing/>
    </w:pPr>
  </w:style>
  <w:style w:type="character" w:customStyle="1" w:styleId="aqj">
    <w:name w:val="aqj"/>
    <w:rsid w:val="00B861AF"/>
  </w:style>
  <w:style w:type="character" w:customStyle="1" w:styleId="UnresolvedMention1">
    <w:name w:val="Unresolved Mention1"/>
    <w:uiPriority w:val="99"/>
    <w:semiHidden/>
    <w:unhideWhenUsed/>
    <w:rsid w:val="0010704B"/>
    <w:rPr>
      <w:color w:val="605E5C"/>
      <w:shd w:val="clear" w:color="auto" w:fill="E1DFDD"/>
    </w:rPr>
  </w:style>
  <w:style w:type="table" w:styleId="TableGrid">
    <w:name w:val="Table Grid"/>
    <w:basedOn w:val="TableNormal"/>
    <w:rsid w:val="0075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4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ffa.org/ncffa-more/2020-2021-virtual-ev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dy_voncanon@n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y_voncanon@ncsu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noori\Application%20Data\Microsoft\Templates\MAE%20Let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C:\WINNT\Profiles\mnoori\Application Data\Microsoft\Templates\MAE Lethead.dot</Template>
  <TotalTime>12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MAE,NCSU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Mohammad Noori</dc:creator>
  <cp:keywords/>
  <cp:lastModifiedBy>Joshua Bryan Bledsoe</cp:lastModifiedBy>
  <cp:revision>4</cp:revision>
  <cp:lastPrinted>2020-01-28T19:52:00Z</cp:lastPrinted>
  <dcterms:created xsi:type="dcterms:W3CDTF">2021-04-06T16:29:00Z</dcterms:created>
  <dcterms:modified xsi:type="dcterms:W3CDTF">2021-04-07T13:15:00Z</dcterms:modified>
</cp:coreProperties>
</file>