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BE76" w14:textId="44572456" w:rsidR="00C248FE" w:rsidRDefault="00CD225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35368E" wp14:editId="5B1AA9D8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5982970" cy="2171700"/>
            <wp:effectExtent l="0" t="0" r="11430" b="12700"/>
            <wp:wrapTight wrapText="bothSides">
              <wp:wrapPolygon edited="0">
                <wp:start x="642" y="0"/>
                <wp:lineTo x="367" y="1263"/>
                <wp:lineTo x="0" y="10358"/>
                <wp:lineTo x="0" y="14147"/>
                <wp:lineTo x="5135" y="16168"/>
                <wp:lineTo x="5044" y="19200"/>
                <wp:lineTo x="7428" y="20211"/>
                <wp:lineTo x="13847" y="20211"/>
                <wp:lineTo x="14855" y="21474"/>
                <wp:lineTo x="14947" y="21474"/>
                <wp:lineTo x="15956" y="21474"/>
                <wp:lineTo x="16048" y="21474"/>
                <wp:lineTo x="16598" y="20211"/>
                <wp:lineTo x="17240" y="20211"/>
                <wp:lineTo x="20908" y="16674"/>
                <wp:lineTo x="20908" y="16168"/>
                <wp:lineTo x="21550" y="14147"/>
                <wp:lineTo x="21550" y="11621"/>
                <wp:lineTo x="20541" y="9347"/>
                <wp:lineTo x="19624" y="7579"/>
                <wp:lineTo x="16231" y="5811"/>
                <wp:lineTo x="12471" y="4042"/>
                <wp:lineTo x="12655" y="1516"/>
                <wp:lineTo x="10454" y="505"/>
                <wp:lineTo x="1467" y="0"/>
                <wp:lineTo x="642" y="0"/>
              </wp:wrapPolygon>
            </wp:wrapTight>
            <wp:docPr id="2" name="Picture 2" descr="Macintosh HD:Users:jdclark7:Documents:Camp:trout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dclark7:Documents:Camp:trout out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1B8AB" w14:textId="77777777" w:rsidR="00D5665E" w:rsidRDefault="00D5665E"/>
    <w:p w14:paraId="48363F14" w14:textId="77777777" w:rsidR="000268DC" w:rsidRDefault="000268DC"/>
    <w:p w14:paraId="641EBCA1" w14:textId="77777777" w:rsidR="000268DC" w:rsidRDefault="000268DC"/>
    <w:tbl>
      <w:tblPr>
        <w:tblStyle w:val="TableGrid"/>
        <w:tblW w:w="9360" w:type="dxa"/>
        <w:tblInd w:w="-72" w:type="dxa"/>
        <w:tblLook w:val="04A0" w:firstRow="1" w:lastRow="0" w:firstColumn="1" w:lastColumn="0" w:noHBand="0" w:noVBand="1"/>
      </w:tblPr>
      <w:tblGrid>
        <w:gridCol w:w="9360"/>
      </w:tblGrid>
      <w:tr w:rsidR="00CE24ED" w14:paraId="05E81250" w14:textId="77777777" w:rsidTr="00BF14F5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14:paraId="0A374894" w14:textId="5E19CA43" w:rsidR="00CE24ED" w:rsidRDefault="00CE24ED" w:rsidP="00BF14F5">
            <w:pPr>
              <w:jc w:val="center"/>
            </w:pPr>
          </w:p>
        </w:tc>
      </w:tr>
    </w:tbl>
    <w:p w14:paraId="5019C258" w14:textId="4B78E466" w:rsidR="000268DC" w:rsidRPr="00BF14F5" w:rsidRDefault="00CD2254">
      <w:pPr>
        <w:rPr>
          <w:rFonts w:ascii="Arial" w:hAnsi="Arial" w:cs="Arial"/>
        </w:rPr>
      </w:pPr>
      <w:r>
        <w:rPr>
          <w:rFonts w:ascii="Arial" w:hAnsi="Arial" w:cs="Arial"/>
        </w:rPr>
        <w:t>5-26-17</w:t>
      </w:r>
    </w:p>
    <w:p w14:paraId="074197F8" w14:textId="77777777" w:rsidR="000268DC" w:rsidRPr="00BF14F5" w:rsidRDefault="000268DC">
      <w:pPr>
        <w:rPr>
          <w:rFonts w:ascii="Arial" w:hAnsi="Arial" w:cs="Arial"/>
        </w:rPr>
      </w:pPr>
    </w:p>
    <w:p w14:paraId="7A6FC215" w14:textId="77777777" w:rsidR="000268DC" w:rsidRPr="00BF14F5" w:rsidRDefault="000268DC">
      <w:pPr>
        <w:rPr>
          <w:rFonts w:ascii="Arial" w:hAnsi="Arial" w:cs="Arial"/>
        </w:rPr>
      </w:pPr>
      <w:r w:rsidRPr="00BF14F5">
        <w:rPr>
          <w:rFonts w:ascii="Arial" w:hAnsi="Arial" w:cs="Arial"/>
        </w:rPr>
        <w:t>To: FFA Advisors</w:t>
      </w:r>
    </w:p>
    <w:p w14:paraId="2C759A4A" w14:textId="77777777" w:rsidR="000268DC" w:rsidRPr="00BF14F5" w:rsidRDefault="000268DC">
      <w:pPr>
        <w:rPr>
          <w:rFonts w:ascii="Arial" w:hAnsi="Arial" w:cs="Arial"/>
        </w:rPr>
      </w:pPr>
    </w:p>
    <w:p w14:paraId="1DC29013" w14:textId="73365988" w:rsidR="00B47DC9" w:rsidRPr="00BF14F5" w:rsidRDefault="000268DC">
      <w:pPr>
        <w:rPr>
          <w:rFonts w:ascii="Arial" w:hAnsi="Arial" w:cs="Arial"/>
        </w:rPr>
      </w:pPr>
      <w:r w:rsidRPr="00BF14F5">
        <w:rPr>
          <w:rFonts w:ascii="Arial" w:hAnsi="Arial" w:cs="Arial"/>
        </w:rPr>
        <w:t>From:  Jason Davis, State FFA Coordinator</w:t>
      </w:r>
    </w:p>
    <w:p w14:paraId="4C1DFDA5" w14:textId="77777777" w:rsidR="000268DC" w:rsidRPr="00BF14F5" w:rsidRDefault="000268DC">
      <w:pPr>
        <w:rPr>
          <w:rFonts w:ascii="Arial" w:hAnsi="Arial" w:cs="Arial"/>
        </w:rPr>
      </w:pPr>
    </w:p>
    <w:p w14:paraId="35988D7E" w14:textId="77777777" w:rsidR="000268DC" w:rsidRPr="00BF14F5" w:rsidRDefault="000268DC">
      <w:pPr>
        <w:rPr>
          <w:rFonts w:ascii="Arial" w:hAnsi="Arial" w:cs="Arial"/>
        </w:rPr>
      </w:pPr>
      <w:r w:rsidRPr="00BF14F5">
        <w:rPr>
          <w:rFonts w:ascii="Arial" w:hAnsi="Arial" w:cs="Arial"/>
        </w:rPr>
        <w:t>RE:  NC FFA Wildlife Camp</w:t>
      </w:r>
    </w:p>
    <w:p w14:paraId="3878D97D" w14:textId="77777777" w:rsidR="000268DC" w:rsidRPr="00BF14F5" w:rsidRDefault="000268DC">
      <w:pPr>
        <w:rPr>
          <w:rFonts w:ascii="Arial" w:hAnsi="Arial" w:cs="Arial"/>
        </w:rPr>
      </w:pPr>
    </w:p>
    <w:p w14:paraId="0F3C6B87" w14:textId="4036D46D" w:rsidR="000268DC" w:rsidRPr="00BF14F5" w:rsidRDefault="000268DC">
      <w:pPr>
        <w:rPr>
          <w:rFonts w:ascii="Arial" w:hAnsi="Arial" w:cs="Arial"/>
        </w:rPr>
      </w:pPr>
      <w:r w:rsidRPr="00BF14F5">
        <w:rPr>
          <w:rFonts w:ascii="Arial" w:hAnsi="Arial" w:cs="Arial"/>
        </w:rPr>
        <w:t>The North Carolina FFA Cen</w:t>
      </w:r>
      <w:r w:rsidR="002C63E6">
        <w:rPr>
          <w:rFonts w:ascii="Arial" w:hAnsi="Arial" w:cs="Arial"/>
        </w:rPr>
        <w:t xml:space="preserve">ter is excited to offer the </w:t>
      </w:r>
      <w:r w:rsidR="00CD2254">
        <w:rPr>
          <w:rFonts w:ascii="Arial" w:hAnsi="Arial" w:cs="Arial"/>
        </w:rPr>
        <w:t>4</w:t>
      </w:r>
      <w:r w:rsidR="00CD2254" w:rsidRPr="00CD2254">
        <w:rPr>
          <w:rFonts w:ascii="Arial" w:hAnsi="Arial" w:cs="Arial"/>
          <w:vertAlign w:val="superscript"/>
        </w:rPr>
        <w:t>th</w:t>
      </w:r>
      <w:r w:rsidR="00CD2254">
        <w:rPr>
          <w:rFonts w:ascii="Arial" w:hAnsi="Arial" w:cs="Arial"/>
        </w:rPr>
        <w:t xml:space="preserve"> </w:t>
      </w:r>
      <w:r w:rsidR="002C63E6">
        <w:rPr>
          <w:rFonts w:ascii="Arial" w:hAnsi="Arial" w:cs="Arial"/>
        </w:rPr>
        <w:t>annual mini camp</w:t>
      </w:r>
      <w:r w:rsidRPr="00BF14F5">
        <w:rPr>
          <w:rFonts w:ascii="Arial" w:hAnsi="Arial" w:cs="Arial"/>
        </w:rPr>
        <w:t xml:space="preserve">.  NC FFA Wildlife Camp will be offered the weekend of </w:t>
      </w:r>
      <w:r w:rsidR="00CD2254">
        <w:rPr>
          <w:rFonts w:ascii="Arial" w:hAnsi="Arial" w:cs="Arial"/>
        </w:rPr>
        <w:t>September 15-17, 2017</w:t>
      </w:r>
      <w:r w:rsidRPr="00BF14F5">
        <w:rPr>
          <w:rFonts w:ascii="Arial" w:hAnsi="Arial" w:cs="Arial"/>
        </w:rPr>
        <w:t xml:space="preserve"> at the NC FFA Center at White Lake.</w:t>
      </w:r>
      <w:r w:rsidR="00B47DC9">
        <w:rPr>
          <w:rFonts w:ascii="Arial" w:hAnsi="Arial" w:cs="Arial"/>
        </w:rPr>
        <w:t xml:space="preserve">  The purpose of this event is to give FFA students across the state a hands on learning environment in a variety of areas of wildlife, resources conservation, and careers in the field </w:t>
      </w:r>
      <w:r w:rsidR="00CE24ED" w:rsidRPr="00BF14F5">
        <w:rPr>
          <w:rFonts w:ascii="Arial" w:hAnsi="Arial" w:cs="Arial"/>
        </w:rPr>
        <w:t xml:space="preserve">  Courses and training will be prov</w:t>
      </w:r>
      <w:r w:rsidR="00BF14F5">
        <w:rPr>
          <w:rFonts w:ascii="Arial" w:hAnsi="Arial" w:cs="Arial"/>
        </w:rPr>
        <w:t>ided by certified instructors from</w:t>
      </w:r>
      <w:r w:rsidR="00CE24ED" w:rsidRPr="00BF14F5">
        <w:rPr>
          <w:rFonts w:ascii="Arial" w:hAnsi="Arial" w:cs="Arial"/>
        </w:rPr>
        <w:t xml:space="preserve"> the North Carolina Hunter Safety Commission</w:t>
      </w:r>
      <w:r w:rsidR="00CD2254">
        <w:rPr>
          <w:rFonts w:ascii="Arial" w:hAnsi="Arial" w:cs="Arial"/>
        </w:rPr>
        <w:t xml:space="preserve"> and related organizations.</w:t>
      </w:r>
    </w:p>
    <w:p w14:paraId="1BF5C8BA" w14:textId="77777777" w:rsidR="000268DC" w:rsidRPr="00BF14F5" w:rsidRDefault="000268DC">
      <w:pPr>
        <w:rPr>
          <w:rFonts w:ascii="Arial" w:hAnsi="Arial" w:cs="Arial"/>
        </w:rPr>
      </w:pPr>
    </w:p>
    <w:p w14:paraId="3F224144" w14:textId="77777777" w:rsidR="00B47DC9" w:rsidRPr="00B47DC9" w:rsidRDefault="000268DC" w:rsidP="00B47DC9">
      <w:pPr>
        <w:rPr>
          <w:rFonts w:ascii="Arial" w:hAnsi="Arial" w:cs="Arial"/>
        </w:rPr>
      </w:pPr>
      <w:r w:rsidRPr="00BF14F5">
        <w:rPr>
          <w:rFonts w:ascii="Arial" w:hAnsi="Arial" w:cs="Arial"/>
        </w:rPr>
        <w:t>NC FFA Wildlife Camps primary goals are to:</w:t>
      </w:r>
    </w:p>
    <w:p w14:paraId="202EA24D" w14:textId="77777777" w:rsidR="000268DC" w:rsidRPr="00BF14F5" w:rsidRDefault="000268DC" w:rsidP="00CE2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14F5">
        <w:rPr>
          <w:rFonts w:ascii="Arial" w:hAnsi="Arial" w:cs="Arial"/>
        </w:rPr>
        <w:t>Increase safety, awareness, and appreciation of wildlife among youth in agriculture through hands on learning and experiences.</w:t>
      </w:r>
    </w:p>
    <w:p w14:paraId="38151A39" w14:textId="77777777" w:rsidR="000268DC" w:rsidRPr="00BF14F5" w:rsidRDefault="000268DC" w:rsidP="00CE2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14F5">
        <w:rPr>
          <w:rFonts w:ascii="Arial" w:hAnsi="Arial" w:cs="Arial"/>
        </w:rPr>
        <w:t>To instill values such as integrity, respect,</w:t>
      </w:r>
      <w:r w:rsidR="009162BE">
        <w:rPr>
          <w:rFonts w:ascii="Arial" w:hAnsi="Arial" w:cs="Arial"/>
        </w:rPr>
        <w:t xml:space="preserve"> responsibility, and commitment in wildlife and resource management.</w:t>
      </w:r>
    </w:p>
    <w:p w14:paraId="1C9BC3AB" w14:textId="77777777" w:rsidR="00D5665E" w:rsidRPr="00BF14F5" w:rsidRDefault="00D5665E">
      <w:pPr>
        <w:rPr>
          <w:rFonts w:ascii="Arial" w:hAnsi="Arial" w:cs="Arial"/>
        </w:rPr>
      </w:pPr>
    </w:p>
    <w:p w14:paraId="1AB9205A" w14:textId="599014E3" w:rsidR="00B47DC9" w:rsidRDefault="000268DC">
      <w:pPr>
        <w:rPr>
          <w:rFonts w:ascii="Arial" w:hAnsi="Arial" w:cs="Arial"/>
        </w:rPr>
      </w:pPr>
      <w:r w:rsidRPr="00BF14F5">
        <w:rPr>
          <w:rFonts w:ascii="Arial" w:hAnsi="Arial" w:cs="Arial"/>
        </w:rPr>
        <w:t>NC FFA Wildlife Camp is designed for participants that have completed the North Carolina Hunter Education Certification</w:t>
      </w:r>
      <w:r w:rsidR="00B47DC9">
        <w:rPr>
          <w:rFonts w:ascii="Arial" w:hAnsi="Arial" w:cs="Arial"/>
        </w:rPr>
        <w:t xml:space="preserve">.  Participating students are </w:t>
      </w:r>
      <w:r w:rsidR="00CD2254">
        <w:rPr>
          <w:rFonts w:ascii="Arial" w:hAnsi="Arial" w:cs="Arial"/>
        </w:rPr>
        <w:t>requested</w:t>
      </w:r>
      <w:r w:rsidR="00B47DC9">
        <w:rPr>
          <w:rFonts w:ascii="Arial" w:hAnsi="Arial" w:cs="Arial"/>
        </w:rPr>
        <w:t xml:space="preserve"> to have completed and passed the basic hunter education course</w:t>
      </w:r>
      <w:r w:rsidRPr="00BF14F5">
        <w:rPr>
          <w:rFonts w:ascii="Arial" w:hAnsi="Arial" w:cs="Arial"/>
        </w:rPr>
        <w:t>.  Areas to be covered may include:</w:t>
      </w:r>
    </w:p>
    <w:p w14:paraId="2D97E53A" w14:textId="77777777" w:rsidR="00D66A1B" w:rsidRPr="00D66A1B" w:rsidRDefault="00D66A1B" w:rsidP="00D66A1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  <w:b/>
          <w:bCs/>
        </w:rPr>
        <w:t>SESSION TOPICS:</w:t>
      </w:r>
      <w:r w:rsidRPr="00D66A1B">
        <w:rPr>
          <w:rFonts w:ascii="Arial" w:hAnsi="Arial" w:cs="Arial"/>
        </w:rPr>
        <w:t>                                                                             </w:t>
      </w:r>
    </w:p>
    <w:p w14:paraId="37419E50" w14:textId="0CD1546C" w:rsidR="00D66A1B" w:rsidRPr="00D66A1B" w:rsidRDefault="00CD2254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Basic Archery</w:t>
      </w:r>
    </w:p>
    <w:p w14:paraId="6B633E66" w14:textId="55A05CD2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3D Archery</w:t>
      </w:r>
    </w:p>
    <w:p w14:paraId="595DB901" w14:textId="0415B6DD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Aging Deer and Deer Habitat</w:t>
      </w:r>
    </w:p>
    <w:p w14:paraId="7B8F2F34" w14:textId="5014F634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Birding</w:t>
      </w:r>
    </w:p>
    <w:p w14:paraId="3F12E7E9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Decoy Carving- Bill Ellis, Quail and Upland Game</w:t>
      </w:r>
    </w:p>
    <w:p w14:paraId="53579F99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Farming for Wildlife- Bill Ellis, Quail and Upland Game</w:t>
      </w:r>
    </w:p>
    <w:p w14:paraId="63929522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lastRenderedPageBreak/>
        <w:t>Furs, Skulls, and Tracks- Ann May, CCCWE</w:t>
      </w:r>
    </w:p>
    <w:p w14:paraId="0970306B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GPS - CCCWE</w:t>
      </w:r>
    </w:p>
    <w:p w14:paraId="2FFE1E09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Invasive Pests and Hunting- Darrell Bays, USDA</w:t>
      </w:r>
    </w:p>
    <w:p w14:paraId="42D31CB5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Lake Ecology with shocking boat demo – Michael Fisk, NCWRC</w:t>
      </w:r>
    </w:p>
    <w:p w14:paraId="380112A3" w14:textId="1F4233D9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Lure Maki</w:t>
      </w:r>
      <w:r w:rsidR="00CD2254">
        <w:rPr>
          <w:rFonts w:ascii="Arial" w:hAnsi="Arial" w:cs="Arial"/>
        </w:rPr>
        <w:t>ng (Soft Plastics)- Pechmann Cen</w:t>
      </w:r>
      <w:r w:rsidRPr="00D66A1B">
        <w:rPr>
          <w:rFonts w:ascii="Arial" w:hAnsi="Arial" w:cs="Arial"/>
        </w:rPr>
        <w:t>ter, NCWRC</w:t>
      </w:r>
    </w:p>
    <w:p w14:paraId="1C34CA9D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Fishing Techniques – Gerald Barlow, FFA</w:t>
      </w:r>
    </w:p>
    <w:p w14:paraId="304DA2E2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Wood duck Boxes- Justin Aycock, DU</w:t>
      </w:r>
    </w:p>
    <w:p w14:paraId="2D6E7445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Outdoor Cooking- BB Gillen, NCWRC</w:t>
      </w:r>
    </w:p>
    <w:p w14:paraId="016F4F71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Outdoor Photography- Chet Clark, NCWRC</w:t>
      </w:r>
    </w:p>
    <w:p w14:paraId="26474365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Reptile and Amphibian Identification- Mike Campbell, NCWRC</w:t>
      </w:r>
    </w:p>
    <w:p w14:paraId="16F14D04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Shotgun- C.P. White and Kevin Crabtree NCWRC</w:t>
      </w:r>
    </w:p>
    <w:p w14:paraId="422450D5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Survival Techniques– Mel Atkins</w:t>
      </w:r>
    </w:p>
    <w:p w14:paraId="063DCA52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Trapping- Bo Benton, USDA</w:t>
      </w:r>
    </w:p>
    <w:p w14:paraId="0B8759CC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Waterfowl ID and Calling- Kevin Crabtree, NCWRC</w:t>
      </w:r>
    </w:p>
    <w:p w14:paraId="628CAED0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Taxidermy -  Steve Guyton</w:t>
      </w:r>
    </w:p>
    <w:p w14:paraId="42648B44" w14:textId="4A1B5B3F" w:rsidR="00D66A1B" w:rsidRPr="00D66A1B" w:rsidRDefault="00D66A1B" w:rsidP="00D66A1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66A1B">
        <w:rPr>
          <w:rFonts w:ascii="Arial" w:hAnsi="Arial" w:cs="Arial"/>
        </w:rPr>
        <w:t>Turkey Talk – NWTF</w:t>
      </w:r>
    </w:p>
    <w:p w14:paraId="3E8C4675" w14:textId="77777777" w:rsidR="000268DC" w:rsidRPr="00D66A1B" w:rsidRDefault="000268DC">
      <w:pPr>
        <w:rPr>
          <w:rFonts w:ascii="Arial" w:hAnsi="Arial" w:cs="Arial"/>
        </w:rPr>
      </w:pPr>
    </w:p>
    <w:p w14:paraId="2677CBC6" w14:textId="77777777" w:rsidR="00CE24ED" w:rsidRPr="00D5665E" w:rsidRDefault="00CE24ED" w:rsidP="00CE24ED">
      <w:pPr>
        <w:rPr>
          <w:rFonts w:ascii="Arial" w:hAnsi="Arial" w:cs="Arial"/>
          <w:b/>
        </w:rPr>
      </w:pPr>
      <w:r w:rsidRPr="00D5665E">
        <w:rPr>
          <w:rFonts w:ascii="Arial" w:hAnsi="Arial" w:cs="Arial"/>
          <w:b/>
        </w:rPr>
        <w:t>Registration</w:t>
      </w:r>
    </w:p>
    <w:p w14:paraId="5CD13987" w14:textId="5B4983ED" w:rsidR="00CE24ED" w:rsidRDefault="00BB644C">
      <w:pPr>
        <w:rPr>
          <w:rFonts w:ascii="Arial" w:hAnsi="Arial" w:cs="Arial"/>
        </w:rPr>
      </w:pPr>
      <w:r>
        <w:rPr>
          <w:rFonts w:ascii="Arial" w:hAnsi="Arial" w:cs="Arial"/>
        </w:rPr>
        <w:t>$9</w:t>
      </w:r>
      <w:bookmarkStart w:id="0" w:name="_GoBack"/>
      <w:bookmarkEnd w:id="0"/>
      <w:r w:rsidR="00CE24ED" w:rsidRPr="00BF14F5">
        <w:rPr>
          <w:rFonts w:ascii="Arial" w:hAnsi="Arial" w:cs="Arial"/>
        </w:rPr>
        <w:t>0 Registration Fee to cover the cost of meals and materials.  Participants will rece</w:t>
      </w:r>
      <w:r w:rsidR="00D5665E">
        <w:rPr>
          <w:rFonts w:ascii="Arial" w:hAnsi="Arial" w:cs="Arial"/>
        </w:rPr>
        <w:t>ive a conference t-shirt</w:t>
      </w:r>
      <w:r w:rsidR="00CE24ED" w:rsidRPr="00BF14F5">
        <w:rPr>
          <w:rFonts w:ascii="Arial" w:hAnsi="Arial" w:cs="Arial"/>
        </w:rPr>
        <w:t>.  Students will no</w:t>
      </w:r>
      <w:r w:rsidR="009162BE">
        <w:rPr>
          <w:rFonts w:ascii="Arial" w:hAnsi="Arial" w:cs="Arial"/>
        </w:rPr>
        <w:t>t need to provide any</w:t>
      </w:r>
      <w:r w:rsidR="00CE24ED" w:rsidRPr="00BF14F5">
        <w:rPr>
          <w:rFonts w:ascii="Arial" w:hAnsi="Arial" w:cs="Arial"/>
        </w:rPr>
        <w:t xml:space="preserve"> supp</w:t>
      </w:r>
      <w:r w:rsidR="009162BE">
        <w:rPr>
          <w:rFonts w:ascii="Arial" w:hAnsi="Arial" w:cs="Arial"/>
        </w:rPr>
        <w:t>lies, materials, or</w:t>
      </w:r>
      <w:r w:rsidR="00CE24ED" w:rsidRPr="00BF14F5">
        <w:rPr>
          <w:rFonts w:ascii="Arial" w:hAnsi="Arial" w:cs="Arial"/>
        </w:rPr>
        <w:t xml:space="preserve"> equipment</w:t>
      </w:r>
      <w:r w:rsidR="00CE24ED" w:rsidRPr="00B53302">
        <w:rPr>
          <w:rFonts w:ascii="Arial" w:hAnsi="Arial" w:cs="Arial"/>
          <w:b/>
        </w:rPr>
        <w:t>.  Please do not bring them</w:t>
      </w:r>
      <w:r w:rsidR="00CE24ED" w:rsidRPr="00BF14F5">
        <w:rPr>
          <w:rFonts w:ascii="Arial" w:hAnsi="Arial" w:cs="Arial"/>
        </w:rPr>
        <w:t xml:space="preserve">.  Registration is limited to the first 100 participants.  </w:t>
      </w:r>
    </w:p>
    <w:p w14:paraId="6198DEA3" w14:textId="77777777" w:rsidR="00B47DC9" w:rsidRDefault="00B47DC9">
      <w:pPr>
        <w:rPr>
          <w:rFonts w:ascii="Arial" w:hAnsi="Arial" w:cs="Arial"/>
        </w:rPr>
      </w:pPr>
    </w:p>
    <w:p w14:paraId="40A1F0F3" w14:textId="77777777" w:rsidR="00B47DC9" w:rsidRDefault="00B47DC9">
      <w:pPr>
        <w:rPr>
          <w:rFonts w:ascii="Arial" w:hAnsi="Arial" w:cs="Arial"/>
        </w:rPr>
      </w:pPr>
      <w:r>
        <w:rPr>
          <w:rFonts w:ascii="Arial" w:hAnsi="Arial" w:cs="Arial"/>
        </w:rPr>
        <w:t>Please visit the following link to register:</w:t>
      </w:r>
      <w:r w:rsidR="001D33E3" w:rsidRPr="001D33E3">
        <w:rPr>
          <w:rFonts w:ascii="Helvetica" w:hAnsi="Helvetica" w:cs="Helvetica"/>
          <w:color w:val="386EFF"/>
          <w:u w:val="single" w:color="386EFF"/>
        </w:rPr>
        <w:t xml:space="preserve"> </w:t>
      </w:r>
      <w:r w:rsidR="001D33E3">
        <w:rPr>
          <w:rFonts w:ascii="Helvetica" w:hAnsi="Helvetica" w:cs="Helvetica"/>
          <w:color w:val="386EFF"/>
          <w:u w:val="single" w:color="386EFF"/>
        </w:rPr>
        <w:t>https://goo.gl/PA91Il</w:t>
      </w:r>
    </w:p>
    <w:p w14:paraId="1FA57D09" w14:textId="77777777" w:rsidR="00B53302" w:rsidRDefault="00B53302">
      <w:pPr>
        <w:rPr>
          <w:rFonts w:ascii="Arial" w:hAnsi="Arial" w:cs="Arial"/>
        </w:rPr>
      </w:pPr>
    </w:p>
    <w:p w14:paraId="2ABA852F" w14:textId="77777777" w:rsidR="00B53302" w:rsidRDefault="00B53302">
      <w:pPr>
        <w:rPr>
          <w:rFonts w:ascii="Arial" w:hAnsi="Arial" w:cs="Arial"/>
        </w:rPr>
      </w:pPr>
      <w:r>
        <w:rPr>
          <w:rFonts w:ascii="Arial" w:hAnsi="Arial" w:cs="Arial"/>
        </w:rPr>
        <w:t>What do we need to bring to camp?</w:t>
      </w:r>
    </w:p>
    <w:p w14:paraId="5094176B" w14:textId="0A6D0782" w:rsidR="00B53302" w:rsidRDefault="00B53302">
      <w:pPr>
        <w:rPr>
          <w:rFonts w:ascii="Arial" w:hAnsi="Arial" w:cs="Arial"/>
        </w:rPr>
      </w:pPr>
      <w:r>
        <w:rPr>
          <w:rFonts w:ascii="Arial" w:hAnsi="Arial" w:cs="Arial"/>
        </w:rPr>
        <w:t>Students typically take a variety of items to camp not limited to: Toiletries (Soap, shampoo, deodorant, toothbrush, etc.), towels, sheets, blanket, pillows, sunglasses, fan, clothes</w:t>
      </w:r>
      <w:r w:rsidR="00212A63">
        <w:rPr>
          <w:rFonts w:ascii="Arial" w:hAnsi="Arial" w:cs="Arial"/>
        </w:rPr>
        <w:t>, shorts, pants, rain gear, swea</w:t>
      </w:r>
      <w:r>
        <w:rPr>
          <w:rFonts w:ascii="Arial" w:hAnsi="Arial" w:cs="Arial"/>
        </w:rPr>
        <w:t>t shirt/windbreaker, tennis shoes, flip flops, swimsuit, flashlight, bug spray, sunscreen, and spending money.</w:t>
      </w:r>
    </w:p>
    <w:p w14:paraId="5C533850" w14:textId="77777777" w:rsidR="00B53302" w:rsidRDefault="00B53302">
      <w:pPr>
        <w:rPr>
          <w:rFonts w:ascii="Arial" w:hAnsi="Arial" w:cs="Arial"/>
        </w:rPr>
      </w:pPr>
    </w:p>
    <w:p w14:paraId="7FA44A19" w14:textId="77777777" w:rsidR="00B53302" w:rsidRDefault="00B53302">
      <w:pPr>
        <w:rPr>
          <w:rFonts w:ascii="Arial" w:hAnsi="Arial" w:cs="Arial"/>
        </w:rPr>
      </w:pPr>
      <w:r>
        <w:rPr>
          <w:rFonts w:ascii="Arial" w:hAnsi="Arial" w:cs="Arial"/>
        </w:rPr>
        <w:t>What is the physical address of the NC FFA Center?</w:t>
      </w:r>
    </w:p>
    <w:p w14:paraId="46BFD97C" w14:textId="6D629D91" w:rsidR="00D5665E" w:rsidRDefault="00B53302">
      <w:pPr>
        <w:rPr>
          <w:rFonts w:ascii="Arial" w:hAnsi="Arial" w:cs="Arial"/>
        </w:rPr>
      </w:pPr>
      <w:r>
        <w:rPr>
          <w:rFonts w:ascii="Arial" w:hAnsi="Arial" w:cs="Arial"/>
        </w:rPr>
        <w:t>1247 Hwy 53 East White Lake, NC 28337</w:t>
      </w:r>
    </w:p>
    <w:p w14:paraId="7B43B783" w14:textId="6FE415E5" w:rsidR="00CD2254" w:rsidRDefault="00CD22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C28F565" w14:textId="77777777" w:rsidR="00CD2254" w:rsidRPr="00BF14F5" w:rsidRDefault="00CD2254">
      <w:pPr>
        <w:rPr>
          <w:rFonts w:ascii="Arial" w:hAnsi="Arial" w:cs="Arial"/>
        </w:rPr>
      </w:pPr>
    </w:p>
    <w:p w14:paraId="49075126" w14:textId="77777777" w:rsidR="000268DC" w:rsidRPr="00D5665E" w:rsidRDefault="00D5665E" w:rsidP="00D5665E">
      <w:pPr>
        <w:jc w:val="center"/>
        <w:rPr>
          <w:rFonts w:ascii="Arial" w:hAnsi="Arial" w:cs="Arial"/>
          <w:b/>
        </w:rPr>
      </w:pPr>
      <w:r w:rsidRPr="00D5665E">
        <w:rPr>
          <w:rFonts w:ascii="Arial" w:hAnsi="Arial" w:cs="Arial"/>
          <w:b/>
        </w:rPr>
        <w:t xml:space="preserve">Tentative </w:t>
      </w:r>
      <w:r w:rsidR="000268DC" w:rsidRPr="00D5665E">
        <w:rPr>
          <w:rFonts w:ascii="Arial" w:hAnsi="Arial" w:cs="Arial"/>
          <w:b/>
        </w:rPr>
        <w:t>Schedule</w:t>
      </w:r>
    </w:p>
    <w:p w14:paraId="2B4456E2" w14:textId="35691CCA" w:rsidR="00D66A1B" w:rsidRPr="00D5665E" w:rsidRDefault="00CD2254" w:rsidP="00D66A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Friday September 15</w:t>
      </w:r>
    </w:p>
    <w:p w14:paraId="77C5E587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3:00-5:30 Check in</w:t>
      </w:r>
    </w:p>
    <w:p w14:paraId="7E036C8B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6:00-7:00 Dinner</w:t>
      </w:r>
    </w:p>
    <w:p w14:paraId="6467FE1D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7:00-8:3</w:t>
      </w:r>
      <w:r w:rsidRPr="00BF14F5">
        <w:rPr>
          <w:rFonts w:ascii="Arial" w:hAnsi="Arial" w:cs="Arial"/>
        </w:rPr>
        <w:t>0 Opening Session</w:t>
      </w:r>
      <w:r>
        <w:rPr>
          <w:rFonts w:ascii="Arial" w:hAnsi="Arial" w:cs="Arial"/>
        </w:rPr>
        <w:t xml:space="preserve"> (Camp Rules/Cell Phone Usage/Safety Briefing/Ice Breaker/Careers in Wildlife)</w:t>
      </w:r>
    </w:p>
    <w:p w14:paraId="048C94DA" w14:textId="77777777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8:3</w:t>
      </w:r>
      <w:r w:rsidRPr="00BF14F5">
        <w:rPr>
          <w:rFonts w:ascii="Arial" w:hAnsi="Arial" w:cs="Arial"/>
        </w:rPr>
        <w:t>0-10:00 Recreation time, mixer, &amp; Campfire</w:t>
      </w:r>
    </w:p>
    <w:p w14:paraId="20371B68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9:00 Boys &amp;Girls Talk</w:t>
      </w:r>
    </w:p>
    <w:p w14:paraId="7D231EB3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10:30 Reflections</w:t>
      </w:r>
    </w:p>
    <w:p w14:paraId="475DA287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11:00 Lights Out</w:t>
      </w:r>
    </w:p>
    <w:p w14:paraId="6E30E54A" w14:textId="77777777" w:rsidR="00D66A1B" w:rsidRPr="00D5665E" w:rsidRDefault="00D66A1B" w:rsidP="00D66A1B">
      <w:pPr>
        <w:rPr>
          <w:rFonts w:ascii="Arial" w:hAnsi="Arial" w:cs="Arial"/>
          <w:b/>
          <w:i/>
        </w:rPr>
      </w:pPr>
    </w:p>
    <w:p w14:paraId="64D93653" w14:textId="4D2ADFC7" w:rsidR="00D66A1B" w:rsidRPr="00D5665E" w:rsidRDefault="00CD2254" w:rsidP="00D66A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Saturday September 16</w:t>
      </w:r>
    </w:p>
    <w:p w14:paraId="7C060476" w14:textId="1EE20D32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 xml:space="preserve">7:00 Wake Up &amp; </w:t>
      </w:r>
      <w:r w:rsidR="00CA1AD6">
        <w:rPr>
          <w:rFonts w:ascii="Arial" w:hAnsi="Arial" w:cs="Arial"/>
        </w:rPr>
        <w:t>Reflections</w:t>
      </w:r>
    </w:p>
    <w:p w14:paraId="0DE61BCE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7:30 Breakfast</w:t>
      </w:r>
    </w:p>
    <w:p w14:paraId="4FC567E8" w14:textId="77777777" w:rsidR="00D66A1B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8:30 Small Group Break Outs</w:t>
      </w:r>
    </w:p>
    <w:p w14:paraId="6330005A" w14:textId="77777777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Session 1 (8:00-9:45)</w:t>
      </w:r>
    </w:p>
    <w:p w14:paraId="438A6B11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Session 2 (10:00-11:45)</w:t>
      </w:r>
    </w:p>
    <w:p w14:paraId="303A3402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12:00-1:00 Lunch</w:t>
      </w:r>
    </w:p>
    <w:p w14:paraId="43E9F97B" w14:textId="77777777" w:rsidR="00D66A1B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1:30-5:00 Small Group Break Out</w:t>
      </w:r>
    </w:p>
    <w:p w14:paraId="0214CBD7" w14:textId="77777777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Session 3 (1:15-2:45)</w:t>
      </w:r>
    </w:p>
    <w:p w14:paraId="72DC96A6" w14:textId="77777777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Session 4 (3:00-5:00)</w:t>
      </w:r>
    </w:p>
    <w:p w14:paraId="138C4A35" w14:textId="77777777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5:00 Wildlife Contests (Prizes!!!!)</w:t>
      </w:r>
    </w:p>
    <w:p w14:paraId="08078D07" w14:textId="77777777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Turkey Call</w:t>
      </w:r>
    </w:p>
    <w:p w14:paraId="24B9FABE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Duck Call</w:t>
      </w:r>
    </w:p>
    <w:p w14:paraId="0DD52384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5:30-7:00 Wildlife Banquet &amp; Keynote</w:t>
      </w:r>
    </w:p>
    <w:p w14:paraId="44C04649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7:00-8:00 General Session</w:t>
      </w:r>
      <w:r>
        <w:rPr>
          <w:rFonts w:ascii="Arial" w:hAnsi="Arial" w:cs="Arial"/>
        </w:rPr>
        <w:t xml:space="preserve"> (Reptiles!)</w:t>
      </w:r>
    </w:p>
    <w:p w14:paraId="1F55355D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8:30-10:00 Social</w:t>
      </w:r>
      <w:r>
        <w:rPr>
          <w:rFonts w:ascii="Arial" w:hAnsi="Arial" w:cs="Arial"/>
        </w:rPr>
        <w:t>&amp; Campfire S’mores!</w:t>
      </w:r>
    </w:p>
    <w:p w14:paraId="22ECF845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10:30 Reflections</w:t>
      </w:r>
    </w:p>
    <w:p w14:paraId="77FD2D7B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11:00 Lights Out</w:t>
      </w:r>
    </w:p>
    <w:p w14:paraId="46C6AD49" w14:textId="77777777" w:rsidR="00D66A1B" w:rsidRPr="00BF14F5" w:rsidRDefault="00D66A1B" w:rsidP="00D66A1B">
      <w:pPr>
        <w:rPr>
          <w:rFonts w:ascii="Arial" w:hAnsi="Arial" w:cs="Arial"/>
        </w:rPr>
      </w:pPr>
    </w:p>
    <w:p w14:paraId="4EF2AF0C" w14:textId="6B5594D1" w:rsidR="00D66A1B" w:rsidRPr="00D5665E" w:rsidRDefault="00CD2254" w:rsidP="00D66A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Sunday September 17</w:t>
      </w:r>
    </w:p>
    <w:p w14:paraId="4F323DEB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 xml:space="preserve">7:00 Wake Up </w:t>
      </w:r>
      <w:r>
        <w:rPr>
          <w:rFonts w:ascii="Arial" w:hAnsi="Arial" w:cs="Arial"/>
        </w:rPr>
        <w:t>&amp; Reflections</w:t>
      </w:r>
    </w:p>
    <w:p w14:paraId="557E430D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7:30 Breakfast</w:t>
      </w:r>
    </w:p>
    <w:p w14:paraId="67DF2C07" w14:textId="77777777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8:00-9:45</w:t>
      </w:r>
      <w:r w:rsidRPr="00BF14F5">
        <w:rPr>
          <w:rFonts w:ascii="Arial" w:hAnsi="Arial" w:cs="Arial"/>
        </w:rPr>
        <w:t xml:space="preserve"> Small Group Breakout Sessions</w:t>
      </w:r>
    </w:p>
    <w:p w14:paraId="77A8EE5E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Session 5 (8:00-9:45)</w:t>
      </w:r>
    </w:p>
    <w:p w14:paraId="26CD8695" w14:textId="77777777" w:rsidR="00D66A1B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 xml:space="preserve">10:00-11:00 Conference Closing Session </w:t>
      </w:r>
    </w:p>
    <w:p w14:paraId="35B0D47A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(Conference Slide Show/Staff Thank you/Group Certificates/Honorary State Degrees/Conference Challenge)</w:t>
      </w:r>
    </w:p>
    <w:p w14:paraId="5BD417B2" w14:textId="77777777" w:rsidR="00D66A1B" w:rsidRPr="00BF14F5" w:rsidRDefault="00D66A1B" w:rsidP="00D66A1B">
      <w:pPr>
        <w:rPr>
          <w:rFonts w:ascii="Arial" w:hAnsi="Arial" w:cs="Arial"/>
        </w:rPr>
      </w:pPr>
    </w:p>
    <w:p w14:paraId="729DFD86" w14:textId="77777777" w:rsidR="00D66A1B" w:rsidRPr="00BF14F5" w:rsidRDefault="00D66A1B" w:rsidP="00D66A1B">
      <w:pPr>
        <w:rPr>
          <w:rFonts w:ascii="Arial" w:hAnsi="Arial" w:cs="Arial"/>
        </w:rPr>
      </w:pPr>
    </w:p>
    <w:p w14:paraId="5FC636BA" w14:textId="77777777" w:rsidR="000268DC" w:rsidRPr="00BF14F5" w:rsidRDefault="000268DC">
      <w:pPr>
        <w:rPr>
          <w:rFonts w:ascii="Arial" w:hAnsi="Arial" w:cs="Arial"/>
        </w:rPr>
      </w:pPr>
    </w:p>
    <w:sectPr w:rsidR="000268DC" w:rsidRPr="00BF14F5" w:rsidSect="00C248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0FA9"/>
    <w:multiLevelType w:val="hybridMultilevel"/>
    <w:tmpl w:val="0B90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807CF"/>
    <w:multiLevelType w:val="hybridMultilevel"/>
    <w:tmpl w:val="A566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C45A8"/>
    <w:multiLevelType w:val="hybridMultilevel"/>
    <w:tmpl w:val="F22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D300A"/>
    <w:multiLevelType w:val="hybridMultilevel"/>
    <w:tmpl w:val="4864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DC"/>
    <w:rsid w:val="000268DC"/>
    <w:rsid w:val="001D33E3"/>
    <w:rsid w:val="00212A63"/>
    <w:rsid w:val="002616E8"/>
    <w:rsid w:val="002C63E6"/>
    <w:rsid w:val="009162BE"/>
    <w:rsid w:val="00B47DC9"/>
    <w:rsid w:val="00B53302"/>
    <w:rsid w:val="00BB644C"/>
    <w:rsid w:val="00BF14F5"/>
    <w:rsid w:val="00C248FE"/>
    <w:rsid w:val="00CA1AD6"/>
    <w:rsid w:val="00CD2254"/>
    <w:rsid w:val="00CE24ED"/>
    <w:rsid w:val="00D5665E"/>
    <w:rsid w:val="00D66A1B"/>
    <w:rsid w:val="00E3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2645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ED"/>
    <w:pPr>
      <w:ind w:left="720"/>
      <w:contextualSpacing/>
    </w:pPr>
  </w:style>
  <w:style w:type="table" w:styleId="TableGrid">
    <w:name w:val="Table Grid"/>
    <w:basedOn w:val="TableNormal"/>
    <w:uiPriority w:val="59"/>
    <w:rsid w:val="00CE2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572</Words>
  <Characters>3265</Characters>
  <Application>Microsoft Macintosh Word</Application>
  <DocSecurity>0</DocSecurity>
  <Lines>27</Lines>
  <Paragraphs>7</Paragraphs>
  <ScaleCrop>false</ScaleCrop>
  <Company>NCSU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dc:description/>
  <cp:lastModifiedBy>Microsoft Office User</cp:lastModifiedBy>
  <cp:revision>3</cp:revision>
  <cp:lastPrinted>2014-07-23T18:17:00Z</cp:lastPrinted>
  <dcterms:created xsi:type="dcterms:W3CDTF">2017-06-01T17:19:00Z</dcterms:created>
  <dcterms:modified xsi:type="dcterms:W3CDTF">2017-08-08T18:31:00Z</dcterms:modified>
</cp:coreProperties>
</file>